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2694F3" w14:textId="087A8C26" w:rsidR="00E82D17" w:rsidRPr="005D3B63" w:rsidRDefault="00E82D17">
      <w:pPr>
        <w:rPr>
          <w:rFonts w:ascii="Gill Sans MT" w:hAnsi="Gill Sans MT"/>
          <w:lang w:val="en-US"/>
        </w:rPr>
      </w:pPr>
      <w:bookmarkStart w:id="0" w:name="_GoBack"/>
    </w:p>
    <w:p w14:paraId="0B2D1A7A" w14:textId="77777777" w:rsidR="004F1CB6" w:rsidRPr="005D3B63" w:rsidRDefault="004F1CB6" w:rsidP="004F1CB6">
      <w:pPr>
        <w:pStyle w:val="Akapitzlist"/>
        <w:spacing w:after="240"/>
        <w:ind w:left="0"/>
        <w:jc w:val="center"/>
        <w:rPr>
          <w:rFonts w:ascii="Calibri Light" w:hAnsi="Calibri Light"/>
          <w:b/>
          <w:sz w:val="20"/>
          <w:szCs w:val="20"/>
        </w:rPr>
      </w:pPr>
      <w:r w:rsidRPr="005D3B63">
        <w:rPr>
          <w:rFonts w:ascii="Calibri Light" w:hAnsi="Calibri Light"/>
          <w:b/>
          <w:sz w:val="20"/>
          <w:szCs w:val="20"/>
        </w:rPr>
        <w:t>Installing Solar Thermal Collector for Hot Water Production</w:t>
      </w:r>
    </w:p>
    <w:p w14:paraId="5C5D78E2" w14:textId="77777777" w:rsidR="004F1CB6" w:rsidRPr="005D3B63" w:rsidRDefault="004F1CB6" w:rsidP="004F1CB6">
      <w:pPr>
        <w:pStyle w:val="Akapitzlist"/>
        <w:spacing w:after="240"/>
        <w:ind w:left="0"/>
        <w:jc w:val="center"/>
        <w:rPr>
          <w:rFonts w:ascii="Calibri Light" w:hAnsi="Calibri Light"/>
          <w:b/>
          <w:sz w:val="20"/>
          <w:szCs w:val="20"/>
          <w:lang w:val="en-GB"/>
        </w:rPr>
      </w:pPr>
    </w:p>
    <w:p w14:paraId="08F369A5" w14:textId="77777777" w:rsidR="008904DD" w:rsidRPr="005D3B63" w:rsidRDefault="008904DD" w:rsidP="008904DD">
      <w:pPr>
        <w:pStyle w:val="Akapitzlist"/>
        <w:spacing w:after="240"/>
        <w:ind w:left="0"/>
        <w:jc w:val="both"/>
        <w:rPr>
          <w:rFonts w:ascii="Calibri Light" w:hAnsi="Calibri Light"/>
          <w:b/>
          <w:sz w:val="20"/>
          <w:szCs w:val="20"/>
          <w:lang w:val="en-GB"/>
        </w:rPr>
      </w:pPr>
    </w:p>
    <w:p w14:paraId="7D2895DC" w14:textId="77777777" w:rsidR="008904DD" w:rsidRPr="005D3B63" w:rsidRDefault="008904DD" w:rsidP="008904DD">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1</w:t>
      </w:r>
    </w:p>
    <w:p w14:paraId="190A1E99" w14:textId="77777777" w:rsidR="004F1CB6" w:rsidRPr="005D3B63" w:rsidRDefault="00996EF1" w:rsidP="004F1CB6">
      <w:pPr>
        <w:rPr>
          <w:rFonts w:asciiTheme="majorHAnsi" w:hAnsiTheme="majorHAnsi" w:cstheme="majorHAnsi"/>
          <w:sz w:val="20"/>
          <w:szCs w:val="20"/>
          <w:lang w:val="pl-PL"/>
        </w:rPr>
      </w:pPr>
      <w:r w:rsidRPr="005D3B63">
        <w:rPr>
          <w:rFonts w:asciiTheme="majorHAnsi" w:hAnsiTheme="majorHAnsi" w:cstheme="majorHAnsi"/>
          <w:sz w:val="20"/>
          <w:szCs w:val="20"/>
          <w:lang w:val="pl-PL"/>
        </w:rPr>
        <w:t>Wstęp</w:t>
      </w:r>
    </w:p>
    <w:p w14:paraId="344488DB" w14:textId="77777777" w:rsidR="00F27248" w:rsidRPr="005D3B63" w:rsidRDefault="00927DB3" w:rsidP="00F27248">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Słońce </w:t>
      </w:r>
      <w:r w:rsidR="00996EF1" w:rsidRPr="005D3B63">
        <w:rPr>
          <w:rFonts w:ascii="Calibri Light" w:hAnsi="Calibri Light"/>
          <w:b/>
          <w:sz w:val="20"/>
          <w:szCs w:val="20"/>
          <w:lang w:val="pl-PL"/>
        </w:rPr>
        <w:t>jako źródło energii</w:t>
      </w:r>
    </w:p>
    <w:p w14:paraId="44431904" w14:textId="77777777" w:rsidR="007C0340" w:rsidRPr="005D3B63" w:rsidRDefault="00996EF1" w:rsidP="00F27248">
      <w:pPr>
        <w:pStyle w:val="Akapitzlist"/>
        <w:numPr>
          <w:ilvl w:val="0"/>
          <w:numId w:val="17"/>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 xml:space="preserve">Słońce jest niewyczerpanym źródłem energii (według standardów ludzkich) </w:t>
      </w:r>
    </w:p>
    <w:p w14:paraId="5D239807" w14:textId="77777777" w:rsidR="007C0340" w:rsidRPr="005D3B63" w:rsidRDefault="00996EF1" w:rsidP="00F27248">
      <w:pPr>
        <w:pStyle w:val="Akapitzlist"/>
        <w:numPr>
          <w:ilvl w:val="0"/>
          <w:numId w:val="17"/>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Można go przyrównać do zintegrowanego grzejnika o wartości 5777K, który wysyła nam 1367 W/m</w:t>
      </w:r>
      <w:r w:rsidRPr="005D3B63">
        <w:rPr>
          <w:rFonts w:ascii="Calibri Light" w:hAnsi="Calibri Light"/>
          <w:sz w:val="20"/>
          <w:szCs w:val="20"/>
          <w:vertAlign w:val="superscript"/>
          <w:lang w:val="pl-PL"/>
        </w:rPr>
        <w:t xml:space="preserve">2 </w:t>
      </w:r>
      <w:r w:rsidRPr="005D3B63">
        <w:rPr>
          <w:rFonts w:ascii="Calibri Light" w:hAnsi="Calibri Light"/>
          <w:sz w:val="20"/>
          <w:szCs w:val="20"/>
          <w:lang w:val="pl-PL"/>
        </w:rPr>
        <w:t>energii z kosmosu</w:t>
      </w:r>
    </w:p>
    <w:p w14:paraId="398C1BC3" w14:textId="77777777" w:rsidR="00F27248" w:rsidRPr="005D3B63" w:rsidRDefault="005C0AAE" w:rsidP="00F27248">
      <w:pPr>
        <w:pStyle w:val="Akapitzlist"/>
        <w:numPr>
          <w:ilvl w:val="0"/>
          <w:numId w:val="17"/>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W rzeczywistości Słońce to reaktor syntezy jądrowej zlokalizowany w odległości 150 milionów kilometrów od Ziemi.</w:t>
      </w:r>
    </w:p>
    <w:p w14:paraId="4F11CBCD" w14:textId="77777777" w:rsidR="00F27248" w:rsidRPr="005D3B63" w:rsidRDefault="00F27248" w:rsidP="00F27248">
      <w:pPr>
        <w:pStyle w:val="Akapitzlist"/>
        <w:spacing w:after="240"/>
        <w:ind w:left="0"/>
        <w:jc w:val="both"/>
        <w:rPr>
          <w:rFonts w:ascii="Calibri Light" w:hAnsi="Calibri Light"/>
          <w:sz w:val="20"/>
          <w:szCs w:val="20"/>
          <w:lang w:val="pl-PL"/>
        </w:rPr>
      </w:pPr>
    </w:p>
    <w:p w14:paraId="78C447A5" w14:textId="77777777" w:rsidR="0039697D" w:rsidRPr="005D3B63" w:rsidRDefault="0039697D" w:rsidP="0039697D">
      <w:pPr>
        <w:pStyle w:val="Akapitzlist"/>
        <w:spacing w:after="240"/>
        <w:ind w:left="0"/>
        <w:jc w:val="both"/>
        <w:rPr>
          <w:rFonts w:ascii="Calibri Light" w:hAnsi="Calibri Light"/>
          <w:b/>
          <w:sz w:val="20"/>
          <w:szCs w:val="20"/>
          <w:lang w:val="pl-PL"/>
        </w:rPr>
      </w:pPr>
    </w:p>
    <w:p w14:paraId="1CFD6C6B" w14:textId="77777777" w:rsidR="00DC638E" w:rsidRPr="005D3B63" w:rsidRDefault="00DC638E" w:rsidP="0039697D">
      <w:pPr>
        <w:pStyle w:val="Akapitzlist"/>
        <w:spacing w:after="240"/>
        <w:ind w:left="0"/>
        <w:jc w:val="both"/>
        <w:rPr>
          <w:rFonts w:ascii="Calibri Light" w:hAnsi="Calibri Light"/>
          <w:b/>
          <w:sz w:val="20"/>
          <w:szCs w:val="20"/>
          <w:lang w:val="pl-PL"/>
        </w:rPr>
      </w:pPr>
      <w:r w:rsidRPr="005D3B63">
        <w:rPr>
          <w:rFonts w:ascii="Calibri Light" w:hAnsi="Calibri Light"/>
          <w:sz w:val="20"/>
          <w:szCs w:val="20"/>
          <w:lang w:val="pl-PL"/>
        </w:rPr>
        <w:t>System rozważany w tym materiale szkoleniowym to instalacja słonecznego ogrzewania z wymuszonym obiegiem, zapewniająca ciepłą wodę w domu. Jest to</w:t>
      </w:r>
      <w:r w:rsidR="00E91B7A" w:rsidRPr="005D3B63">
        <w:rPr>
          <w:rFonts w:ascii="Calibri Light" w:hAnsi="Calibri Light"/>
          <w:sz w:val="20"/>
          <w:szCs w:val="20"/>
          <w:lang w:val="pl-PL"/>
        </w:rPr>
        <w:t xml:space="preserve"> popularna</w:t>
      </w:r>
      <w:r w:rsidRPr="005D3B63">
        <w:rPr>
          <w:rFonts w:ascii="Calibri Light" w:hAnsi="Calibri Light"/>
          <w:sz w:val="20"/>
          <w:szCs w:val="20"/>
          <w:lang w:val="pl-PL"/>
        </w:rPr>
        <w:t xml:space="preserve"> instalacja z następujących powodów:</w:t>
      </w:r>
    </w:p>
    <w:p w14:paraId="413518DE" w14:textId="77777777" w:rsidR="0039697D" w:rsidRPr="005D3B63" w:rsidRDefault="00DC638E" w:rsidP="0039697D">
      <w:pPr>
        <w:pStyle w:val="Akapitzlist"/>
        <w:numPr>
          <w:ilvl w:val="0"/>
          <w:numId w:val="17"/>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Jest to pośredni, zamknięty pompowany system.</w:t>
      </w:r>
    </w:p>
    <w:p w14:paraId="2D07C7E1" w14:textId="77777777" w:rsidR="00DC638E" w:rsidRPr="005D3B63" w:rsidRDefault="00DC638E" w:rsidP="00DC638E">
      <w:pPr>
        <w:pStyle w:val="Akapitzlist"/>
        <w:numPr>
          <w:ilvl w:val="0"/>
          <w:numId w:val="17"/>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 xml:space="preserve">Płyn, który przepływa przez kolektory jest izolowany od wody pitnej, co pozwala na stosowanie środków przeciwko korozji i zamarzaniu, a tym samym zwiększa </w:t>
      </w:r>
      <w:r w:rsidR="00E91B7A" w:rsidRPr="005D3B63">
        <w:rPr>
          <w:rFonts w:ascii="Calibri Light" w:hAnsi="Calibri Light"/>
          <w:sz w:val="20"/>
          <w:szCs w:val="20"/>
          <w:lang w:val="pl-PL"/>
        </w:rPr>
        <w:t xml:space="preserve">to </w:t>
      </w:r>
      <w:r w:rsidRPr="005D3B63">
        <w:rPr>
          <w:rFonts w:ascii="Calibri Light" w:hAnsi="Calibri Light"/>
          <w:sz w:val="20"/>
          <w:szCs w:val="20"/>
          <w:lang w:val="pl-PL"/>
        </w:rPr>
        <w:t>trwałość i niezawodność systemu.</w:t>
      </w:r>
    </w:p>
    <w:p w14:paraId="1E8BC44E" w14:textId="77777777" w:rsidR="007C0340" w:rsidRPr="005D3B63" w:rsidRDefault="00E77D51" w:rsidP="0039697D">
      <w:pPr>
        <w:pStyle w:val="Akapitzlist"/>
        <w:numPr>
          <w:ilvl w:val="0"/>
          <w:numId w:val="17"/>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 xml:space="preserve">Ponieważ system ma pompowaną cyrkulację, duża jego część w tym zbiornik, może być zainstalowana wewnątrz domu, co dodatkowo daje niższe straty cieplne i zwiększoną trwałość.  </w:t>
      </w:r>
    </w:p>
    <w:p w14:paraId="72F69556" w14:textId="77777777" w:rsidR="007C0340" w:rsidRPr="005D3B63" w:rsidRDefault="00B65AAB" w:rsidP="00F27248">
      <w:pPr>
        <w:pStyle w:val="Akapitzlist"/>
        <w:numPr>
          <w:ilvl w:val="0"/>
          <w:numId w:val="17"/>
        </w:numPr>
        <w:spacing w:after="240"/>
        <w:ind w:left="284" w:hanging="284"/>
        <w:jc w:val="both"/>
        <w:rPr>
          <w:rFonts w:ascii="Calibri Light" w:hAnsi="Calibri Light"/>
          <w:sz w:val="20"/>
          <w:szCs w:val="20"/>
          <w:lang w:val="en-GB"/>
        </w:rPr>
      </w:pPr>
      <w:r w:rsidRPr="005D3B63">
        <w:rPr>
          <w:rFonts w:ascii="Calibri Light" w:hAnsi="Calibri Light"/>
          <w:sz w:val="20"/>
          <w:szCs w:val="20"/>
          <w:lang w:val="pl-PL"/>
        </w:rPr>
        <w:t xml:space="preserve">Układ pomocniczy jest instalowany razem z wodą pitną, a jako że jest to natychmiastowy podgrzewacz wody to osiąga on wyższą wydajność końcową przy niższym zużyciu. </w:t>
      </w:r>
      <w:r w:rsidRPr="005D3B63">
        <w:rPr>
          <w:rFonts w:ascii="Calibri Light" w:hAnsi="Calibri Light"/>
          <w:sz w:val="20"/>
          <w:szCs w:val="20"/>
          <w:lang w:val="en-GB"/>
        </w:rPr>
        <w:t xml:space="preserve">Pomocnicze źródło energii jest używane tylko w razie potrzeby. </w:t>
      </w:r>
    </w:p>
    <w:p w14:paraId="78CBFC80" w14:textId="77777777" w:rsidR="00F27248" w:rsidRPr="005D3B63" w:rsidRDefault="00F27248" w:rsidP="00F27248">
      <w:pPr>
        <w:pStyle w:val="Akapitzlist"/>
        <w:spacing w:after="240"/>
        <w:ind w:left="0"/>
        <w:jc w:val="both"/>
        <w:rPr>
          <w:rFonts w:ascii="Calibri Light" w:hAnsi="Calibri Light"/>
          <w:sz w:val="20"/>
          <w:szCs w:val="20"/>
        </w:rPr>
      </w:pPr>
    </w:p>
    <w:p w14:paraId="44A2A8DF" w14:textId="77777777" w:rsidR="00F6060F" w:rsidRPr="005D3B63" w:rsidRDefault="00BF66C4" w:rsidP="00F27248">
      <w:pPr>
        <w:pStyle w:val="Akapitzlist"/>
        <w:spacing w:after="240"/>
        <w:ind w:left="0"/>
        <w:jc w:val="both"/>
        <w:rPr>
          <w:rFonts w:ascii="Calibri Light" w:hAnsi="Calibri Light"/>
          <w:sz w:val="20"/>
          <w:szCs w:val="20"/>
          <w:lang w:val="pl-PL"/>
        </w:rPr>
      </w:pPr>
      <w:r w:rsidRPr="005D3B63">
        <w:rPr>
          <w:rFonts w:ascii="Calibri Light" w:hAnsi="Calibri Light"/>
          <w:sz w:val="20"/>
          <w:szCs w:val="20"/>
        </w:rPr>
        <w:t>Treść szkolenia została opracowana zgodnie z wymogami projektu PROGREEN, finansowanego przez ERASMUS +, obejmuje niestandardowe instalacje słoneczne i instalacje termiczne do pozyskiwania ciepłej wody.</w:t>
      </w:r>
    </w:p>
    <w:p w14:paraId="2F353BEB" w14:textId="77777777" w:rsidR="00F6060F" w:rsidRPr="005D3B63" w:rsidRDefault="00F6060F" w:rsidP="00F27248">
      <w:pPr>
        <w:pStyle w:val="Akapitzlist"/>
        <w:spacing w:after="240"/>
        <w:ind w:left="0"/>
        <w:jc w:val="both"/>
        <w:rPr>
          <w:rFonts w:ascii="Calibri Light" w:hAnsi="Calibri Light"/>
          <w:sz w:val="20"/>
          <w:szCs w:val="20"/>
        </w:rPr>
      </w:pPr>
    </w:p>
    <w:p w14:paraId="28487619" w14:textId="77777777" w:rsidR="008904DD" w:rsidRPr="005D3B63" w:rsidRDefault="008904DD" w:rsidP="008904DD">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2</w:t>
      </w:r>
    </w:p>
    <w:p w14:paraId="7EE75ABF" w14:textId="77777777" w:rsidR="008904DD" w:rsidRPr="005D3B63" w:rsidRDefault="00492A0C" w:rsidP="008904DD">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Niestandardowe instalacje</w:t>
      </w:r>
    </w:p>
    <w:p w14:paraId="0C913E09" w14:textId="77777777" w:rsidR="00492A0C" w:rsidRPr="005D3B63" w:rsidRDefault="00492A0C" w:rsidP="008904DD">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Niestandardowe systemy ogrzewania słonecznego (instalacje niestandardowe) to systemy zbudowane w formie pojedynczego bloku lub zmontowane z listy komponentów. Systemy w tej kategorii są uważane za zestaw komponentów. Komponenty są testowane osobno, a wyniki testów są zawarte w pełnym przeglądzie systemu.</w:t>
      </w:r>
    </w:p>
    <w:p w14:paraId="3B05A16F" w14:textId="77777777" w:rsidR="00927DB3" w:rsidRPr="005D3B63" w:rsidRDefault="00927DB3" w:rsidP="00927DB3">
      <w:pPr>
        <w:pStyle w:val="Akapitzlist"/>
        <w:numPr>
          <w:ilvl w:val="0"/>
          <w:numId w:val="17"/>
        </w:numPr>
        <w:spacing w:after="240"/>
        <w:ind w:left="284" w:hanging="284"/>
        <w:jc w:val="both"/>
        <w:rPr>
          <w:rFonts w:ascii="Calibri Light" w:hAnsi="Calibri Light"/>
        </w:rPr>
      </w:pPr>
      <w:r w:rsidRPr="005D3B63">
        <w:rPr>
          <w:rFonts w:ascii="Calibri Light" w:hAnsi="Calibri Light"/>
          <w:lang w:val="pl-PL"/>
        </w:rPr>
        <w:t>Wymagania dotyczące słonecznych systemów grzewczych wykonanych na miarę są wymienione w ENV 12977-1: 2000, metody badań są określone w prENV 12977-2: 2000 i peENV 12977-3: 2000. Niestandardowe systemy ogrzewania słonecznego dzielą się na dwie kategorie:</w:t>
      </w:r>
    </w:p>
    <w:p w14:paraId="620EE1B5" w14:textId="77777777" w:rsidR="007C0340" w:rsidRPr="005D3B63" w:rsidRDefault="00927DB3" w:rsidP="00927DB3">
      <w:pPr>
        <w:pStyle w:val="Akapitzlist"/>
        <w:numPr>
          <w:ilvl w:val="0"/>
          <w:numId w:val="17"/>
        </w:numPr>
        <w:spacing w:after="240"/>
        <w:ind w:left="284" w:hanging="284"/>
        <w:jc w:val="both"/>
        <w:rPr>
          <w:rFonts w:ascii="Calibri Light" w:hAnsi="Calibri Light"/>
        </w:rPr>
      </w:pPr>
      <w:r w:rsidRPr="005D3B63">
        <w:rPr>
          <w:rFonts w:ascii="Calibri Light" w:hAnsi="Calibri Light"/>
          <w:lang w:val="pl-PL"/>
        </w:rPr>
        <w:t>Małe niestandardowe systemy są oferowane przez jedną firmę i opisane w tak zwanym podsumowaniu komponentów, które zawiera listę wszystkich komponentów i możliwych konfiguracji systemów produkowanych przez tę firmę. Każda możliwa kombinacja systemu skonfigurowanego z komponentami na liście jest uważana za pojedynczy dostosowany system.</w:t>
      </w:r>
    </w:p>
    <w:p w14:paraId="6FF5DA68" w14:textId="77777777" w:rsidR="00927DB3" w:rsidRPr="005D3B63" w:rsidRDefault="00927DB3" w:rsidP="00927DB3">
      <w:pPr>
        <w:pStyle w:val="Akapitzlist"/>
        <w:numPr>
          <w:ilvl w:val="0"/>
          <w:numId w:val="17"/>
        </w:numPr>
        <w:spacing w:after="240"/>
        <w:ind w:left="284" w:hanging="284"/>
        <w:jc w:val="both"/>
        <w:rPr>
          <w:rFonts w:ascii="Calibri Light" w:hAnsi="Calibri Light"/>
        </w:rPr>
      </w:pPr>
      <w:r w:rsidRPr="005D3B63">
        <w:rPr>
          <w:rFonts w:ascii="Calibri Light" w:hAnsi="Calibri Light"/>
          <w:lang w:val="pl-PL"/>
        </w:rPr>
        <w:t>Duże niestandardowe systemy są zaprojektowane do określonych zastosowań. Zasadniczo są one projektowane przez inżynierów, producentów lub innych ekspertów.</w:t>
      </w:r>
    </w:p>
    <w:p w14:paraId="45C8B913" w14:textId="77777777" w:rsidR="007C0340" w:rsidRPr="005D3B63" w:rsidRDefault="007C0340" w:rsidP="00927DB3">
      <w:pPr>
        <w:pStyle w:val="Akapitzlist"/>
        <w:spacing w:after="240"/>
        <w:ind w:left="284"/>
        <w:jc w:val="both"/>
        <w:rPr>
          <w:rFonts w:ascii="Calibri Light" w:hAnsi="Calibri Light"/>
          <w:sz w:val="20"/>
          <w:szCs w:val="20"/>
        </w:rPr>
      </w:pPr>
    </w:p>
    <w:p w14:paraId="4070D9F4" w14:textId="77777777" w:rsidR="00F27248" w:rsidRPr="005D3B63" w:rsidRDefault="00F27248" w:rsidP="00F27248">
      <w:pPr>
        <w:pStyle w:val="Akapitzlist"/>
        <w:spacing w:after="240"/>
        <w:ind w:left="0"/>
        <w:jc w:val="both"/>
        <w:rPr>
          <w:rFonts w:ascii="Calibri Light" w:hAnsi="Calibri Light"/>
          <w:sz w:val="20"/>
          <w:szCs w:val="20"/>
          <w:lang w:val="pl-PL"/>
        </w:rPr>
      </w:pPr>
    </w:p>
    <w:p w14:paraId="44664D7E" w14:textId="77777777" w:rsidR="007C0340" w:rsidRPr="005D3B63" w:rsidRDefault="001E4A11" w:rsidP="00F27248">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 xml:space="preserve"> </w:t>
      </w:r>
    </w:p>
    <w:p w14:paraId="582E8D00" w14:textId="124D0275" w:rsidR="00E82D17" w:rsidRPr="005D3B63" w:rsidRDefault="00F27248" w:rsidP="005D3B63">
      <w:pPr>
        <w:rPr>
          <w:rFonts w:ascii="Calibri Light" w:hAnsi="Calibri Light"/>
          <w:b/>
          <w:sz w:val="28"/>
          <w:szCs w:val="28"/>
          <w:lang w:val="pl-PL"/>
        </w:rPr>
      </w:pPr>
      <w:r w:rsidRPr="005D3B63">
        <w:rPr>
          <w:rFonts w:ascii="Calibri Light" w:hAnsi="Calibri Light"/>
          <w:b/>
          <w:sz w:val="28"/>
          <w:szCs w:val="28"/>
          <w:lang w:val="pl-PL"/>
        </w:rPr>
        <w:br w:type="page"/>
      </w:r>
      <w:r w:rsidR="00927DB3" w:rsidRPr="005D3B63">
        <w:rPr>
          <w:rFonts w:ascii="Calibri Light" w:hAnsi="Calibri Light"/>
          <w:b/>
          <w:sz w:val="28"/>
          <w:szCs w:val="28"/>
          <w:lang w:val="pl-PL"/>
        </w:rPr>
        <w:lastRenderedPageBreak/>
        <w:t>Instalator kolektorów słonecznych</w:t>
      </w:r>
    </w:p>
    <w:p w14:paraId="0CE426EC" w14:textId="77777777" w:rsidR="0010191C" w:rsidRPr="005D3B63" w:rsidRDefault="0010191C" w:rsidP="0010191C">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39697D" w:rsidRPr="005D3B63">
        <w:rPr>
          <w:rFonts w:ascii="Calibri Light" w:hAnsi="Calibri Light"/>
          <w:b/>
          <w:sz w:val="20"/>
          <w:szCs w:val="20"/>
          <w:lang w:val="pl-PL"/>
        </w:rPr>
        <w:t>3</w:t>
      </w:r>
    </w:p>
    <w:p w14:paraId="27B5F11F" w14:textId="77777777" w:rsidR="00927DB3" w:rsidRPr="005D3B63" w:rsidRDefault="00927DB3" w:rsidP="00927DB3">
      <w:pPr>
        <w:pStyle w:val="Akapitzlist"/>
        <w:spacing w:after="240"/>
        <w:ind w:left="0"/>
        <w:jc w:val="both"/>
        <w:rPr>
          <w:rFonts w:ascii="Calibri Light" w:hAnsi="Calibri Light"/>
        </w:rPr>
      </w:pPr>
      <w:r w:rsidRPr="005D3B63">
        <w:rPr>
          <w:rFonts w:ascii="Calibri Light" w:hAnsi="Calibri Light"/>
          <w:lang w:val="pl-PL"/>
        </w:rPr>
        <w:t>Pod koniec tego kursu kandydat powinien być w stanie zainstalować, wytworzyć ciśnienie i oddać do eksploatacji słoneczną instalację termiczną o niewielkich rozmiarach i wymuszonej cyrkulacji. Moduł składa się z 4 lekcji.</w:t>
      </w:r>
    </w:p>
    <w:p w14:paraId="09EFED62" w14:textId="77777777" w:rsidR="0069082F" w:rsidRPr="005D3B63" w:rsidRDefault="0069082F" w:rsidP="00E82D17">
      <w:pPr>
        <w:pStyle w:val="Akapitzlist"/>
        <w:spacing w:after="240"/>
        <w:ind w:left="0"/>
        <w:jc w:val="both"/>
        <w:rPr>
          <w:rFonts w:ascii="Calibri Light" w:hAnsi="Calibri Light"/>
          <w:sz w:val="20"/>
          <w:szCs w:val="20"/>
          <w:lang w:val="en-GB"/>
        </w:rPr>
      </w:pPr>
    </w:p>
    <w:p w14:paraId="54728824" w14:textId="77777777" w:rsidR="0069082F" w:rsidRPr="005D3B63" w:rsidRDefault="0069082F" w:rsidP="0069082F">
      <w:pPr>
        <w:pStyle w:val="Akapitzlist"/>
        <w:numPr>
          <w:ilvl w:val="0"/>
          <w:numId w:val="13"/>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L</w:t>
      </w:r>
      <w:r w:rsidR="00927DB3" w:rsidRPr="005D3B63">
        <w:rPr>
          <w:rFonts w:ascii="Calibri Light" w:hAnsi="Calibri Light"/>
          <w:sz w:val="20"/>
          <w:szCs w:val="20"/>
          <w:lang w:val="en-GB"/>
        </w:rPr>
        <w:t>O1: Instalowanie kolektorów słonecznych</w:t>
      </w:r>
    </w:p>
    <w:p w14:paraId="48DDA81E" w14:textId="77777777" w:rsidR="0069082F" w:rsidRPr="005D3B63" w:rsidRDefault="0069082F" w:rsidP="0069082F">
      <w:pPr>
        <w:pStyle w:val="Akapitzlist"/>
        <w:numPr>
          <w:ilvl w:val="0"/>
          <w:numId w:val="13"/>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 xml:space="preserve">LO2: </w:t>
      </w:r>
      <w:r w:rsidR="00615B07" w:rsidRPr="005D3B63">
        <w:rPr>
          <w:rFonts w:ascii="Calibri Light" w:hAnsi="Calibri Light"/>
          <w:sz w:val="20"/>
          <w:szCs w:val="20"/>
          <w:lang w:val="pl-PL"/>
        </w:rPr>
        <w:t xml:space="preserve">Instalowanie złączek rurowych </w:t>
      </w:r>
    </w:p>
    <w:p w14:paraId="7A8754F8" w14:textId="77777777" w:rsidR="0069082F" w:rsidRPr="005D3B63" w:rsidRDefault="0069082F" w:rsidP="0069082F">
      <w:pPr>
        <w:pStyle w:val="Akapitzlist"/>
        <w:numPr>
          <w:ilvl w:val="0"/>
          <w:numId w:val="13"/>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LO</w:t>
      </w:r>
      <w:r w:rsidR="00927DB3" w:rsidRPr="005D3B63">
        <w:rPr>
          <w:rFonts w:ascii="Calibri Light" w:hAnsi="Calibri Light"/>
          <w:sz w:val="20"/>
          <w:szCs w:val="20"/>
          <w:lang w:val="pl-PL"/>
        </w:rPr>
        <w:t>3: Instalowanie stacji pomp słonecznych</w:t>
      </w:r>
    </w:p>
    <w:p w14:paraId="34D3B8A3" w14:textId="77777777" w:rsidR="0069082F" w:rsidRPr="005D3B63" w:rsidRDefault="00927DB3" w:rsidP="0069082F">
      <w:pPr>
        <w:pStyle w:val="Akapitzlist"/>
        <w:numPr>
          <w:ilvl w:val="0"/>
          <w:numId w:val="13"/>
        </w:numPr>
        <w:spacing w:after="240"/>
        <w:ind w:left="284" w:hanging="284"/>
        <w:jc w:val="both"/>
        <w:rPr>
          <w:rFonts w:ascii="Calibri Light" w:hAnsi="Calibri Light"/>
          <w:sz w:val="20"/>
          <w:szCs w:val="20"/>
          <w:lang w:val="pl-PL"/>
        </w:rPr>
      </w:pPr>
      <w:r w:rsidRPr="005D3B63">
        <w:rPr>
          <w:rFonts w:ascii="Calibri Light" w:hAnsi="Calibri Light"/>
          <w:sz w:val="20"/>
          <w:szCs w:val="20"/>
          <w:lang w:val="pl-PL"/>
        </w:rPr>
        <w:t>LO4: Wytworzenie ci</w:t>
      </w:r>
      <w:r w:rsidR="00B60BD8" w:rsidRPr="005D3B63">
        <w:rPr>
          <w:rFonts w:ascii="Calibri Light" w:hAnsi="Calibri Light"/>
          <w:sz w:val="20"/>
          <w:szCs w:val="20"/>
          <w:lang w:val="pl-PL"/>
        </w:rPr>
        <w:t xml:space="preserve">śnienia w instalacji </w:t>
      </w:r>
    </w:p>
    <w:p w14:paraId="395F1983" w14:textId="77777777" w:rsidR="0069082F" w:rsidRPr="005D3B63" w:rsidRDefault="0069082F" w:rsidP="00E82D17">
      <w:pPr>
        <w:pStyle w:val="Akapitzlist"/>
        <w:spacing w:after="240"/>
        <w:ind w:left="0"/>
        <w:jc w:val="both"/>
        <w:rPr>
          <w:rFonts w:ascii="Calibri Light" w:hAnsi="Calibri Light"/>
          <w:sz w:val="20"/>
          <w:szCs w:val="20"/>
          <w:lang w:val="pl-PL"/>
        </w:rPr>
      </w:pPr>
    </w:p>
    <w:p w14:paraId="10627755" w14:textId="77777777" w:rsidR="0010191C" w:rsidRPr="005D3B63" w:rsidRDefault="0010191C" w:rsidP="0010191C">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 xml:space="preserve">SLIDE </w:t>
      </w:r>
      <w:r w:rsidR="0039697D" w:rsidRPr="005D3B63">
        <w:rPr>
          <w:rFonts w:ascii="Calibri Light" w:hAnsi="Calibri Light"/>
          <w:b/>
          <w:sz w:val="20"/>
          <w:szCs w:val="20"/>
          <w:lang w:val="en-GB"/>
        </w:rPr>
        <w:t>4</w:t>
      </w:r>
    </w:p>
    <w:p w14:paraId="2C88A8F5" w14:textId="77777777" w:rsidR="002F29DC" w:rsidRPr="005D3B63" w:rsidRDefault="002F29DC" w:rsidP="002F29DC">
      <w:pPr>
        <w:spacing w:after="240"/>
        <w:jc w:val="both"/>
        <w:rPr>
          <w:rFonts w:ascii="Calibri Light" w:hAnsi="Calibri Light"/>
          <w:sz w:val="20"/>
          <w:szCs w:val="20"/>
          <w:lang w:val="pl-PL"/>
        </w:rPr>
      </w:pPr>
      <w:r w:rsidRPr="005D3B63">
        <w:rPr>
          <w:rFonts w:ascii="Calibri Light" w:hAnsi="Calibri Light"/>
          <w:sz w:val="20"/>
          <w:szCs w:val="20"/>
          <w:lang w:val="pl-PL"/>
        </w:rPr>
        <w:t>Przed rozpoczęciem tego materiału szkoleniowego kandydat powinien opanować umiejętno</w:t>
      </w:r>
      <w:r w:rsidR="00A478D3" w:rsidRPr="005D3B63">
        <w:rPr>
          <w:rFonts w:ascii="Calibri Light" w:hAnsi="Calibri Light"/>
          <w:sz w:val="20"/>
          <w:szCs w:val="20"/>
          <w:lang w:val="pl-PL"/>
        </w:rPr>
        <w:t xml:space="preserve">ści w następujących </w:t>
      </w:r>
      <w:r w:rsidRPr="005D3B63">
        <w:rPr>
          <w:rFonts w:ascii="Calibri Light" w:hAnsi="Calibri Light"/>
          <w:sz w:val="20"/>
          <w:szCs w:val="20"/>
          <w:lang w:val="pl-PL"/>
        </w:rPr>
        <w:t>obszarach:</w:t>
      </w:r>
    </w:p>
    <w:p w14:paraId="11C697DF" w14:textId="77777777" w:rsidR="00E82D17" w:rsidRPr="005D3B63" w:rsidRDefault="002F29DC" w:rsidP="002F29DC">
      <w:pPr>
        <w:pStyle w:val="Akapitzlist"/>
        <w:numPr>
          <w:ilvl w:val="0"/>
          <w:numId w:val="21"/>
        </w:numPr>
        <w:spacing w:after="240"/>
        <w:jc w:val="both"/>
        <w:rPr>
          <w:rFonts w:ascii="Calibri Light" w:hAnsi="Calibri Light"/>
          <w:sz w:val="20"/>
          <w:szCs w:val="20"/>
        </w:rPr>
      </w:pPr>
      <w:r w:rsidRPr="005D3B63">
        <w:rPr>
          <w:rFonts w:ascii="Calibri Light" w:hAnsi="Calibri Light"/>
          <w:sz w:val="20"/>
          <w:szCs w:val="20"/>
        </w:rPr>
        <w:t>Czytanie i interpretacja projektów</w:t>
      </w:r>
    </w:p>
    <w:p w14:paraId="0ABD09D3" w14:textId="77777777" w:rsidR="00C854EF" w:rsidRPr="005D3B63" w:rsidRDefault="002F29DC" w:rsidP="002F29DC">
      <w:pPr>
        <w:pStyle w:val="Akapitzlist"/>
        <w:numPr>
          <w:ilvl w:val="0"/>
          <w:numId w:val="21"/>
        </w:numPr>
        <w:spacing w:after="240"/>
        <w:jc w:val="both"/>
        <w:rPr>
          <w:rFonts w:ascii="Calibri Light" w:hAnsi="Calibri Light"/>
          <w:sz w:val="20"/>
          <w:szCs w:val="20"/>
          <w:lang w:val="en-GB"/>
        </w:rPr>
      </w:pPr>
      <w:r w:rsidRPr="005D3B63">
        <w:rPr>
          <w:rFonts w:ascii="Calibri Light" w:hAnsi="Calibri Light"/>
          <w:sz w:val="20"/>
          <w:szCs w:val="20"/>
          <w:lang w:val="en-GB"/>
        </w:rPr>
        <w:t>Przepływ</w:t>
      </w:r>
    </w:p>
    <w:p w14:paraId="112EA5E4" w14:textId="77777777" w:rsidR="00C854EF" w:rsidRPr="005D3B63" w:rsidRDefault="002F29DC" w:rsidP="002F29DC">
      <w:pPr>
        <w:pStyle w:val="Akapitzlist"/>
        <w:numPr>
          <w:ilvl w:val="0"/>
          <w:numId w:val="21"/>
        </w:numPr>
        <w:spacing w:after="240"/>
        <w:jc w:val="both"/>
        <w:rPr>
          <w:rFonts w:ascii="Calibri Light" w:hAnsi="Calibri Light"/>
          <w:sz w:val="20"/>
          <w:szCs w:val="20"/>
          <w:lang w:val="en-GB"/>
        </w:rPr>
      </w:pPr>
      <w:r w:rsidRPr="005D3B63">
        <w:rPr>
          <w:rFonts w:ascii="Calibri Light" w:hAnsi="Calibri Light"/>
          <w:sz w:val="20"/>
          <w:szCs w:val="20"/>
          <w:lang w:val="en-GB"/>
        </w:rPr>
        <w:t>Spadek ciśnienia</w:t>
      </w:r>
    </w:p>
    <w:p w14:paraId="459EE52F" w14:textId="77777777" w:rsidR="00C854EF" w:rsidRPr="005D3B63" w:rsidRDefault="00C854EF" w:rsidP="00C854EF">
      <w:pPr>
        <w:pStyle w:val="Akapitzlist"/>
        <w:spacing w:after="240"/>
        <w:ind w:left="142"/>
        <w:jc w:val="both"/>
        <w:rPr>
          <w:rFonts w:ascii="Calibri Light" w:hAnsi="Calibri Light"/>
          <w:sz w:val="20"/>
          <w:szCs w:val="20"/>
          <w:lang w:val="en-GB"/>
        </w:rPr>
      </w:pPr>
    </w:p>
    <w:p w14:paraId="7BCB0F3E" w14:textId="77777777" w:rsidR="00E82D17" w:rsidRPr="005D3B63" w:rsidRDefault="002D6973"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t>Zbadanie miejsca przed instalacją systemu</w:t>
      </w:r>
    </w:p>
    <w:p w14:paraId="3814AF31" w14:textId="77777777" w:rsidR="002D6973" w:rsidRPr="005D3B63" w:rsidRDefault="002D6973" w:rsidP="002D6973">
      <w:pPr>
        <w:pStyle w:val="Akapitzlist"/>
        <w:numPr>
          <w:ilvl w:val="0"/>
          <w:numId w:val="3"/>
        </w:numPr>
        <w:spacing w:after="240"/>
        <w:ind w:left="567" w:hanging="283"/>
        <w:jc w:val="both"/>
        <w:rPr>
          <w:rFonts w:ascii="Calibri Light" w:hAnsi="Calibri Light"/>
        </w:rPr>
      </w:pPr>
      <w:r w:rsidRPr="005D3B63">
        <w:rPr>
          <w:rFonts w:ascii="Calibri Light" w:hAnsi="Calibri Light"/>
          <w:lang w:val="pl-PL"/>
        </w:rPr>
        <w:t>Zmierz powierzchnię, na której mają zostać zainstalowane kolektory słoneczne</w:t>
      </w:r>
    </w:p>
    <w:p w14:paraId="0C91B369" w14:textId="77777777" w:rsidR="002B2C66" w:rsidRPr="005D3B63" w:rsidRDefault="002D6973" w:rsidP="008D5CE0">
      <w:pPr>
        <w:pStyle w:val="Akapitzlist"/>
        <w:numPr>
          <w:ilvl w:val="0"/>
          <w:numId w:val="3"/>
        </w:numPr>
        <w:spacing w:after="240"/>
        <w:ind w:left="567" w:hanging="283"/>
        <w:jc w:val="both"/>
        <w:rPr>
          <w:rFonts w:ascii="Calibri Light" w:hAnsi="Calibri Light"/>
          <w:sz w:val="20"/>
          <w:szCs w:val="20"/>
          <w:lang w:val="pl-PL"/>
        </w:rPr>
      </w:pPr>
      <w:r w:rsidRPr="005D3B63">
        <w:rPr>
          <w:rFonts w:ascii="Calibri Light" w:hAnsi="Calibri Light"/>
          <w:sz w:val="20"/>
          <w:szCs w:val="20"/>
          <w:lang w:val="pl-PL"/>
        </w:rPr>
        <w:t>Sprawdź p</w:t>
      </w:r>
      <w:r w:rsidR="004677DB" w:rsidRPr="005D3B63">
        <w:rPr>
          <w:rFonts w:ascii="Calibri Light" w:hAnsi="Calibri Light"/>
          <w:sz w:val="20"/>
          <w:szCs w:val="20"/>
          <w:lang w:val="pl-PL"/>
        </w:rPr>
        <w:t>ochylenie kolektora, orientację</w:t>
      </w:r>
      <w:r w:rsidRPr="005D3B63">
        <w:rPr>
          <w:rFonts w:ascii="Calibri Light" w:hAnsi="Calibri Light"/>
          <w:sz w:val="20"/>
          <w:szCs w:val="20"/>
          <w:lang w:val="pl-PL"/>
        </w:rPr>
        <w:t xml:space="preserve"> i zacienienie</w:t>
      </w:r>
    </w:p>
    <w:p w14:paraId="4C9C76FF" w14:textId="77777777" w:rsidR="002B2C66" w:rsidRPr="005D3B63" w:rsidRDefault="002D6973" w:rsidP="002D6973">
      <w:pPr>
        <w:pStyle w:val="Akapitzlist"/>
        <w:numPr>
          <w:ilvl w:val="0"/>
          <w:numId w:val="3"/>
        </w:numPr>
        <w:spacing w:after="240"/>
        <w:ind w:left="567" w:hanging="283"/>
        <w:jc w:val="both"/>
        <w:rPr>
          <w:rFonts w:ascii="Calibri Light" w:hAnsi="Calibri Light"/>
        </w:rPr>
      </w:pPr>
      <w:r w:rsidRPr="005D3B63">
        <w:rPr>
          <w:rFonts w:ascii="Calibri Light" w:hAnsi="Calibri Light"/>
          <w:lang w:val="pl-PL"/>
        </w:rPr>
        <w:t>Określ długość między polem kolektora a wymiennikiem ciepła</w:t>
      </w:r>
    </w:p>
    <w:p w14:paraId="298DE2CA" w14:textId="77777777" w:rsidR="002D6973" w:rsidRPr="005D3B63" w:rsidRDefault="002D6973" w:rsidP="002D6973">
      <w:pPr>
        <w:pStyle w:val="Akapitzlist"/>
        <w:numPr>
          <w:ilvl w:val="0"/>
          <w:numId w:val="3"/>
        </w:numPr>
        <w:spacing w:after="240"/>
        <w:ind w:left="567" w:hanging="283"/>
        <w:jc w:val="both"/>
        <w:rPr>
          <w:rFonts w:ascii="Calibri Light" w:hAnsi="Calibri Light"/>
        </w:rPr>
      </w:pPr>
      <w:r w:rsidRPr="005D3B63">
        <w:rPr>
          <w:rFonts w:ascii="Calibri Light" w:hAnsi="Calibri Light"/>
          <w:lang w:val="pl-PL"/>
        </w:rPr>
        <w:t>Oceń dostępne miejsce na inny sprzęt</w:t>
      </w:r>
    </w:p>
    <w:p w14:paraId="4342242B" w14:textId="77777777" w:rsidR="002B2C66" w:rsidRPr="005D3B63" w:rsidRDefault="002B2C66" w:rsidP="002D6973">
      <w:pPr>
        <w:pStyle w:val="Akapitzlist"/>
        <w:spacing w:after="240"/>
        <w:ind w:left="567"/>
        <w:jc w:val="both"/>
        <w:rPr>
          <w:rFonts w:ascii="Calibri Light" w:hAnsi="Calibri Light"/>
          <w:sz w:val="20"/>
          <w:szCs w:val="20"/>
          <w:lang w:val="pl-PL"/>
        </w:rPr>
      </w:pPr>
    </w:p>
    <w:p w14:paraId="5B7255B8" w14:textId="77777777" w:rsidR="002B2C66" w:rsidRPr="005D3B63" w:rsidRDefault="002B2C66" w:rsidP="002B2C66">
      <w:pPr>
        <w:pStyle w:val="Akapitzlist"/>
        <w:spacing w:after="240"/>
        <w:ind w:left="142"/>
        <w:jc w:val="both"/>
        <w:rPr>
          <w:rFonts w:ascii="Calibri Light" w:hAnsi="Calibri Light"/>
          <w:sz w:val="20"/>
          <w:szCs w:val="20"/>
          <w:lang w:val="pl-PL"/>
        </w:rPr>
      </w:pPr>
    </w:p>
    <w:p w14:paraId="4C4F545A" w14:textId="77777777" w:rsidR="00E82D17" w:rsidRPr="005D3B63" w:rsidRDefault="002D6973"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t>Przygotowanie kompetentnej oferty</w:t>
      </w:r>
    </w:p>
    <w:p w14:paraId="1A63D8BD" w14:textId="77777777" w:rsidR="002B2C66" w:rsidRPr="005D3B63" w:rsidRDefault="002D6973" w:rsidP="002D6973">
      <w:pPr>
        <w:pStyle w:val="Akapitzlist"/>
        <w:numPr>
          <w:ilvl w:val="0"/>
          <w:numId w:val="3"/>
        </w:numPr>
        <w:spacing w:after="240"/>
        <w:ind w:left="567" w:hanging="283"/>
        <w:jc w:val="both"/>
        <w:rPr>
          <w:rFonts w:ascii="Calibri Light" w:hAnsi="Calibri Light"/>
        </w:rPr>
      </w:pPr>
      <w:r w:rsidRPr="005D3B63">
        <w:rPr>
          <w:rFonts w:ascii="Calibri Light" w:hAnsi="Calibri Light"/>
          <w:lang w:val="pl-PL"/>
        </w:rPr>
        <w:t>Poznaj głównych dystrybutorów sprzętu w regionie</w:t>
      </w:r>
    </w:p>
    <w:p w14:paraId="037E8E8D" w14:textId="77777777" w:rsidR="002D6973" w:rsidRPr="005D3B63" w:rsidRDefault="002D6973" w:rsidP="002D6973">
      <w:pPr>
        <w:pStyle w:val="Akapitzlist"/>
        <w:numPr>
          <w:ilvl w:val="0"/>
          <w:numId w:val="3"/>
        </w:numPr>
        <w:spacing w:after="240"/>
        <w:ind w:left="567" w:hanging="283"/>
        <w:jc w:val="both"/>
        <w:rPr>
          <w:rFonts w:ascii="Calibri Light" w:hAnsi="Calibri Light"/>
        </w:rPr>
      </w:pPr>
      <w:r w:rsidRPr="005D3B63">
        <w:rPr>
          <w:rFonts w:ascii="Calibri Light" w:hAnsi="Calibri Light"/>
          <w:lang w:val="pl-PL"/>
        </w:rPr>
        <w:t>Sprawdź cenę jednostkową produktów, które będą stanowić ofertę</w:t>
      </w:r>
    </w:p>
    <w:p w14:paraId="292F5A11" w14:textId="77777777" w:rsidR="002B2C66" w:rsidRPr="005D3B63" w:rsidRDefault="002B2C66" w:rsidP="002D6973">
      <w:pPr>
        <w:pStyle w:val="Akapitzlist"/>
        <w:spacing w:after="240"/>
        <w:ind w:left="567"/>
        <w:jc w:val="both"/>
        <w:rPr>
          <w:rFonts w:ascii="Calibri Light" w:hAnsi="Calibri Light"/>
          <w:sz w:val="20"/>
          <w:szCs w:val="20"/>
          <w:lang w:val="pl-PL"/>
        </w:rPr>
      </w:pPr>
    </w:p>
    <w:p w14:paraId="189F036A" w14:textId="77777777" w:rsidR="002B2C66" w:rsidRPr="005D3B63" w:rsidRDefault="002B2C66" w:rsidP="002B2C66">
      <w:pPr>
        <w:pStyle w:val="Akapitzlist"/>
        <w:spacing w:after="240"/>
        <w:ind w:left="142"/>
        <w:jc w:val="both"/>
        <w:rPr>
          <w:rFonts w:ascii="Calibri Light" w:hAnsi="Calibri Light"/>
          <w:sz w:val="20"/>
          <w:szCs w:val="20"/>
          <w:lang w:val="pl-PL"/>
        </w:rPr>
      </w:pPr>
    </w:p>
    <w:p w14:paraId="2752A6B1" w14:textId="77777777" w:rsidR="00CF1C6A" w:rsidRPr="005D3B63" w:rsidRDefault="00CF1C6A" w:rsidP="00CF1C6A">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5</w:t>
      </w:r>
    </w:p>
    <w:p w14:paraId="28D19C15" w14:textId="77777777" w:rsidR="00A478D3" w:rsidRPr="005D3B63" w:rsidRDefault="00A478D3" w:rsidP="00A478D3">
      <w:pPr>
        <w:spacing w:after="240"/>
        <w:jc w:val="both"/>
        <w:rPr>
          <w:rFonts w:ascii="Calibri Light" w:hAnsi="Calibri Light"/>
          <w:sz w:val="20"/>
          <w:szCs w:val="20"/>
          <w:lang w:val="pl-PL"/>
        </w:rPr>
      </w:pPr>
      <w:r w:rsidRPr="005D3B63">
        <w:rPr>
          <w:rFonts w:ascii="Calibri Light" w:hAnsi="Calibri Light"/>
          <w:sz w:val="20"/>
          <w:szCs w:val="20"/>
          <w:lang w:val="pl-PL"/>
        </w:rPr>
        <w:t>Przed rozpoczęciem tego materiału szkoleniowego kandydat powinien opanować umiejętności w następujących  obszarach:</w:t>
      </w:r>
    </w:p>
    <w:p w14:paraId="0C5DABEC" w14:textId="77777777" w:rsidR="00E82D17" w:rsidRPr="005D3B63" w:rsidRDefault="000450FA" w:rsidP="000450FA">
      <w:pPr>
        <w:spacing w:after="240"/>
        <w:jc w:val="both"/>
        <w:rPr>
          <w:rFonts w:ascii="Calibri Light" w:hAnsi="Calibri Light"/>
          <w:sz w:val="20"/>
          <w:szCs w:val="20"/>
          <w:lang w:val="pl-PL"/>
        </w:rPr>
      </w:pPr>
      <w:r w:rsidRPr="005D3B63">
        <w:rPr>
          <w:rFonts w:ascii="Calibri Light" w:hAnsi="Calibri Light"/>
          <w:sz w:val="20"/>
          <w:szCs w:val="20"/>
          <w:lang w:val="pl-PL"/>
        </w:rPr>
        <w:t>-Odczyt i interpretacja właściwości kolektora</w:t>
      </w:r>
    </w:p>
    <w:p w14:paraId="00992B7E" w14:textId="77777777" w:rsidR="000450FA" w:rsidRPr="005D3B63" w:rsidRDefault="000450FA" w:rsidP="000450FA">
      <w:pPr>
        <w:spacing w:after="240"/>
        <w:jc w:val="both"/>
        <w:rPr>
          <w:rFonts w:ascii="Calibri Light" w:hAnsi="Calibri Light"/>
          <w:sz w:val="20"/>
          <w:szCs w:val="20"/>
          <w:lang w:val="pl-PL"/>
        </w:rPr>
      </w:pPr>
      <w:r w:rsidRPr="005D3B63">
        <w:rPr>
          <w:rFonts w:ascii="Calibri Light" w:hAnsi="Calibri Light"/>
          <w:sz w:val="20"/>
          <w:szCs w:val="20"/>
          <w:lang w:val="pl-PL"/>
        </w:rPr>
        <w:t>-Wymiary kolektora</w:t>
      </w:r>
    </w:p>
    <w:p w14:paraId="0F264171" w14:textId="77777777" w:rsidR="00F22C8A" w:rsidRPr="005D3B63" w:rsidRDefault="000450FA" w:rsidP="000450FA">
      <w:pPr>
        <w:spacing w:after="240"/>
        <w:jc w:val="both"/>
        <w:rPr>
          <w:rFonts w:ascii="Calibri Light" w:hAnsi="Calibri Light"/>
          <w:sz w:val="20"/>
          <w:szCs w:val="20"/>
          <w:lang w:val="pl-PL"/>
        </w:rPr>
      </w:pPr>
      <w:r w:rsidRPr="005D3B63">
        <w:rPr>
          <w:rFonts w:ascii="Calibri Light" w:hAnsi="Calibri Light"/>
          <w:sz w:val="20"/>
          <w:szCs w:val="20"/>
          <w:lang w:val="pl-PL"/>
        </w:rPr>
        <w:t>-Zachowanie kolektora w spoczynku</w:t>
      </w:r>
    </w:p>
    <w:p w14:paraId="49A93629" w14:textId="77777777" w:rsidR="00F22C8A" w:rsidRPr="005D3B63" w:rsidRDefault="000450FA" w:rsidP="000450FA">
      <w:pPr>
        <w:spacing w:after="240"/>
        <w:jc w:val="both"/>
        <w:rPr>
          <w:rFonts w:ascii="Calibri Light" w:hAnsi="Calibri Light"/>
          <w:sz w:val="20"/>
          <w:szCs w:val="20"/>
          <w:lang w:val="pl-PL"/>
        </w:rPr>
      </w:pPr>
      <w:r w:rsidRPr="005D3B63">
        <w:rPr>
          <w:rFonts w:ascii="Calibri Light" w:hAnsi="Calibri Light"/>
          <w:sz w:val="20"/>
          <w:szCs w:val="20"/>
          <w:lang w:val="pl-PL"/>
        </w:rPr>
        <w:t>-Maksymalne ciśnienie w kolektorze</w:t>
      </w:r>
    </w:p>
    <w:p w14:paraId="7B8FAB61" w14:textId="77777777" w:rsidR="00F22C8A" w:rsidRPr="005D3B63" w:rsidRDefault="00F22C8A" w:rsidP="00F22C8A">
      <w:pPr>
        <w:pStyle w:val="Akapitzlist"/>
        <w:spacing w:after="240"/>
        <w:ind w:left="142"/>
        <w:jc w:val="both"/>
        <w:rPr>
          <w:rFonts w:ascii="Calibri Light" w:hAnsi="Calibri Light"/>
          <w:sz w:val="20"/>
          <w:szCs w:val="20"/>
          <w:lang w:val="pl-PL"/>
        </w:rPr>
      </w:pPr>
    </w:p>
    <w:p w14:paraId="51AEA0B9" w14:textId="77777777" w:rsidR="00E82D17" w:rsidRPr="005D3B63" w:rsidRDefault="004677DB"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t>Zacieniowanie kolektora</w:t>
      </w:r>
    </w:p>
    <w:p w14:paraId="3358B60B" w14:textId="77777777" w:rsidR="00E82D17" w:rsidRPr="005D3B63" w:rsidRDefault="004677DB"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t>Metody i techniki łączenia rur</w:t>
      </w:r>
    </w:p>
    <w:p w14:paraId="6D4C9FDB" w14:textId="77777777" w:rsidR="00E82D17" w:rsidRPr="005D3B63" w:rsidRDefault="004677DB"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lastRenderedPageBreak/>
        <w:t>Izolacja rur</w:t>
      </w:r>
    </w:p>
    <w:p w14:paraId="2F9D88EC" w14:textId="77777777" w:rsidR="00E82D17" w:rsidRPr="005D3B63" w:rsidRDefault="004677DB"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t>Wybór pompy dla obwodu pierwotnego</w:t>
      </w:r>
    </w:p>
    <w:p w14:paraId="499AA305" w14:textId="77777777" w:rsidR="00E82D17" w:rsidRPr="005D3B63" w:rsidRDefault="004677DB" w:rsidP="00E82D17">
      <w:pPr>
        <w:pStyle w:val="Akapitzlist"/>
        <w:numPr>
          <w:ilvl w:val="0"/>
          <w:numId w:val="1"/>
        </w:numPr>
        <w:spacing w:after="240"/>
        <w:ind w:left="142" w:hanging="142"/>
        <w:jc w:val="both"/>
        <w:rPr>
          <w:rFonts w:ascii="Calibri Light" w:hAnsi="Calibri Light"/>
          <w:sz w:val="20"/>
          <w:szCs w:val="20"/>
          <w:lang w:val="en-GB"/>
        </w:rPr>
      </w:pPr>
      <w:r w:rsidRPr="005D3B63">
        <w:rPr>
          <w:rFonts w:ascii="Calibri Light" w:hAnsi="Calibri Light"/>
          <w:sz w:val="20"/>
          <w:szCs w:val="20"/>
          <w:lang w:val="en-GB"/>
        </w:rPr>
        <w:t>Instalowanie zbiornika ciepłej wody</w:t>
      </w:r>
    </w:p>
    <w:p w14:paraId="4C6CD620" w14:textId="77777777" w:rsidR="00E82D17" w:rsidRPr="005D3B63" w:rsidRDefault="004677DB" w:rsidP="00E82D17">
      <w:pPr>
        <w:pStyle w:val="Akapitzlist"/>
        <w:numPr>
          <w:ilvl w:val="0"/>
          <w:numId w:val="1"/>
        </w:numPr>
        <w:spacing w:after="240"/>
        <w:ind w:left="142" w:hanging="142"/>
        <w:jc w:val="both"/>
        <w:rPr>
          <w:rFonts w:ascii="Calibri Light" w:hAnsi="Calibri Light"/>
          <w:sz w:val="20"/>
          <w:szCs w:val="20"/>
          <w:lang w:val="pl-PL"/>
        </w:rPr>
      </w:pPr>
      <w:r w:rsidRPr="005D3B63">
        <w:rPr>
          <w:rFonts w:ascii="Calibri Light" w:hAnsi="Calibri Light"/>
          <w:sz w:val="20"/>
          <w:szCs w:val="20"/>
          <w:lang w:val="pl-PL"/>
        </w:rPr>
        <w:t>Kontrola i sterowanie słonecznymi systemami termicznymi</w:t>
      </w:r>
    </w:p>
    <w:p w14:paraId="065F6544" w14:textId="77777777" w:rsidR="00023640" w:rsidRPr="005D3B63" w:rsidRDefault="00023640" w:rsidP="00023640">
      <w:pPr>
        <w:spacing w:after="240"/>
        <w:jc w:val="both"/>
        <w:rPr>
          <w:rFonts w:ascii="Calibri Light" w:hAnsi="Calibri Light"/>
          <w:sz w:val="20"/>
          <w:szCs w:val="20"/>
          <w:lang w:val="pl-PL"/>
        </w:rPr>
      </w:pPr>
    </w:p>
    <w:p w14:paraId="14BC9ACD" w14:textId="77777777" w:rsidR="008A13E9" w:rsidRPr="005D3B63" w:rsidRDefault="008A13E9">
      <w:pPr>
        <w:rPr>
          <w:rFonts w:ascii="Calibri Light" w:eastAsiaTheme="minorHAnsi" w:hAnsi="Calibri Light"/>
          <w:b/>
          <w:sz w:val="28"/>
          <w:szCs w:val="28"/>
          <w:lang w:val="pl-PL" w:eastAsia="en-US"/>
        </w:rPr>
      </w:pPr>
    </w:p>
    <w:p w14:paraId="228B6DAF" w14:textId="77777777" w:rsidR="00E82D17" w:rsidRPr="005D3B63" w:rsidRDefault="00E82D17" w:rsidP="00E82D17">
      <w:pPr>
        <w:pStyle w:val="Akapitzlist"/>
        <w:spacing w:after="240"/>
        <w:ind w:left="0"/>
        <w:jc w:val="both"/>
        <w:rPr>
          <w:rFonts w:ascii="Calibri Light" w:hAnsi="Calibri Light"/>
          <w:b/>
          <w:sz w:val="32"/>
          <w:szCs w:val="32"/>
          <w:lang w:val="pl-PL"/>
        </w:rPr>
      </w:pPr>
      <w:r w:rsidRPr="005D3B63">
        <w:rPr>
          <w:rFonts w:ascii="Calibri Light" w:hAnsi="Calibri Light"/>
          <w:b/>
          <w:sz w:val="32"/>
          <w:szCs w:val="32"/>
          <w:lang w:val="pl-PL"/>
        </w:rPr>
        <w:t>LO1: Ins</w:t>
      </w:r>
      <w:r w:rsidR="00360A8C" w:rsidRPr="005D3B63">
        <w:rPr>
          <w:rFonts w:ascii="Calibri Light" w:hAnsi="Calibri Light"/>
          <w:b/>
          <w:sz w:val="32"/>
          <w:szCs w:val="32"/>
          <w:lang w:val="pl-PL"/>
        </w:rPr>
        <w:t>talowanie kolektorów słonecznych</w:t>
      </w:r>
    </w:p>
    <w:p w14:paraId="59FBA9CA" w14:textId="77777777" w:rsidR="0010191C" w:rsidRPr="005D3B63" w:rsidRDefault="0010191C" w:rsidP="0010191C">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1</w:t>
      </w:r>
    </w:p>
    <w:p w14:paraId="26AD94B5" w14:textId="77777777" w:rsidR="00360A8C" w:rsidRPr="005D3B63" w:rsidRDefault="00360A8C" w:rsidP="00360A8C">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Lekcja ta dotyczy kolektorów słonecznych zamontowanych na płaskim dachu. Podane informacje nie zastępują wymagań instalacyjnych i instrukcji producenta. Należy zachować szczególną ostrożność, aby zapobiec uszkodzeniu dachu.</w:t>
      </w:r>
    </w:p>
    <w:p w14:paraId="6C2EB3ED" w14:textId="77777777" w:rsidR="00D17D11" w:rsidRPr="005D3B63" w:rsidRDefault="00D17D11" w:rsidP="00D17D11">
      <w:pPr>
        <w:pStyle w:val="Akapitzlist"/>
        <w:spacing w:after="240"/>
        <w:ind w:left="0"/>
        <w:jc w:val="both"/>
        <w:rPr>
          <w:rFonts w:ascii="Calibri Light" w:hAnsi="Calibri Light"/>
          <w:sz w:val="20"/>
          <w:szCs w:val="20"/>
        </w:rPr>
      </w:pPr>
    </w:p>
    <w:p w14:paraId="56B97293" w14:textId="77777777" w:rsidR="005E5380" w:rsidRPr="005D3B63" w:rsidRDefault="00360A8C" w:rsidP="00027925">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Względy bezpieczeństwa</w:t>
      </w:r>
    </w:p>
    <w:p w14:paraId="236D4566" w14:textId="77777777" w:rsidR="00360A8C" w:rsidRPr="005D3B63" w:rsidRDefault="00360A8C" w:rsidP="00360A8C">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Przeczytaj wszystkie przepisy bezpieczeństwa, w tym przepisy dotyczące pracy na wysokości. Ponieważ wszystkie prace dachowe są uważane za niebezpieczne, przed przystąpieniem do jakiejkolwiek pracy należy zapoznać się z krajowymi przepisami bezpieczeństwa i przeprowadzić ocenę ryzyka. Aby zapewnić ochronę, należy przymocować i zabezpieczyć ogrodzenie bezpieczeństwa.</w:t>
      </w:r>
    </w:p>
    <w:p w14:paraId="320C2549" w14:textId="77777777" w:rsidR="005E5380" w:rsidRPr="005D3B63" w:rsidRDefault="005E5380" w:rsidP="00E82D17">
      <w:pPr>
        <w:pStyle w:val="Akapitzlist"/>
        <w:spacing w:after="240"/>
        <w:ind w:left="0"/>
        <w:jc w:val="both"/>
        <w:rPr>
          <w:rFonts w:ascii="Calibri Light" w:hAnsi="Calibri Light"/>
          <w:sz w:val="20"/>
          <w:szCs w:val="20"/>
          <w:lang w:val="pl-PL"/>
        </w:rPr>
      </w:pPr>
    </w:p>
    <w:p w14:paraId="16FF2316" w14:textId="77777777" w:rsidR="00360A8C" w:rsidRPr="005D3B63" w:rsidRDefault="00360A8C" w:rsidP="00E82D17">
      <w:pPr>
        <w:pStyle w:val="Akapitzlist"/>
        <w:spacing w:after="240"/>
        <w:ind w:left="0"/>
        <w:jc w:val="both"/>
        <w:rPr>
          <w:rFonts w:ascii="Calibri Light" w:hAnsi="Calibri Light"/>
          <w:sz w:val="20"/>
          <w:szCs w:val="20"/>
          <w:lang w:val="pl-PL"/>
        </w:rPr>
      </w:pPr>
    </w:p>
    <w:p w14:paraId="54F1B3FF" w14:textId="77777777" w:rsidR="005E5380" w:rsidRPr="005D3B63" w:rsidRDefault="00360A8C" w:rsidP="00027925">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Główne narzędzia</w:t>
      </w:r>
    </w:p>
    <w:p w14:paraId="57930F88" w14:textId="77777777" w:rsidR="005E5380" w:rsidRPr="005D3B63" w:rsidRDefault="00360A8C" w:rsidP="00FF78A0">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Drabiny</w:t>
      </w:r>
    </w:p>
    <w:p w14:paraId="3FC7C2B3" w14:textId="77777777" w:rsidR="00787A1F" w:rsidRPr="005D3B63" w:rsidRDefault="00360A8C" w:rsidP="00FF78A0">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Zestaw kluczy</w:t>
      </w:r>
    </w:p>
    <w:p w14:paraId="6D853540" w14:textId="77777777" w:rsidR="00787A1F" w:rsidRPr="005D3B63" w:rsidRDefault="00360A8C" w:rsidP="00FF78A0">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Wiertarka</w:t>
      </w:r>
    </w:p>
    <w:p w14:paraId="2A58CB7E" w14:textId="77777777" w:rsidR="00787A1F" w:rsidRPr="005D3B63" w:rsidRDefault="00360A8C" w:rsidP="00787A1F">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Obcinak do rur</w:t>
      </w:r>
    </w:p>
    <w:p w14:paraId="2B836256" w14:textId="77777777" w:rsidR="00787A1F" w:rsidRPr="005D3B63" w:rsidRDefault="00360A8C" w:rsidP="00787A1F">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Rozwiertak</w:t>
      </w:r>
    </w:p>
    <w:p w14:paraId="6A60549B" w14:textId="77777777" w:rsidR="00787A1F" w:rsidRPr="005D3B63" w:rsidRDefault="00787A1F" w:rsidP="008A13E9">
      <w:pPr>
        <w:pStyle w:val="Akapitzlist"/>
        <w:spacing w:after="240"/>
        <w:ind w:left="0"/>
        <w:jc w:val="both"/>
        <w:rPr>
          <w:rFonts w:ascii="Calibri Light" w:hAnsi="Calibri Light"/>
          <w:sz w:val="20"/>
          <w:szCs w:val="20"/>
          <w:lang w:val="en-GB"/>
        </w:rPr>
      </w:pPr>
    </w:p>
    <w:p w14:paraId="0C9AB692" w14:textId="77777777" w:rsidR="0010191C" w:rsidRPr="005D3B63" w:rsidRDefault="0010191C" w:rsidP="0010191C">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 xml:space="preserve">SLIDE </w:t>
      </w:r>
      <w:r w:rsidR="00CF1C6A" w:rsidRPr="005D3B63">
        <w:rPr>
          <w:rFonts w:ascii="Calibri Light" w:hAnsi="Calibri Light"/>
          <w:b/>
          <w:sz w:val="20"/>
          <w:szCs w:val="20"/>
          <w:lang w:val="en-GB"/>
        </w:rPr>
        <w:t>2</w:t>
      </w:r>
    </w:p>
    <w:p w14:paraId="265AC6F9" w14:textId="77777777" w:rsidR="00F22C8A" w:rsidRPr="005D3B63" w:rsidRDefault="00360A8C" w:rsidP="00027925">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Pochylenie i orientacja kolektora</w:t>
      </w:r>
    </w:p>
    <w:p w14:paraId="03900053" w14:textId="77777777" w:rsidR="00360A8C" w:rsidRPr="005D3B63" w:rsidRDefault="00360A8C" w:rsidP="00360A8C">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Jak zdefiniować kąt dla kolektorów słonecznych?</w:t>
      </w:r>
    </w:p>
    <w:p w14:paraId="466916AA" w14:textId="77777777" w:rsidR="00360A8C" w:rsidRPr="005D3B63" w:rsidRDefault="00360A8C" w:rsidP="00360A8C">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Jeśli nie ma projektu lub dokumentu określającego kąt, kąt pochylenia słonecznego od poziomu powinien zostać ustalony zgodnie z szerokością geograficzną twojej lokalizacji.</w:t>
      </w:r>
    </w:p>
    <w:p w14:paraId="48975F89" w14:textId="77777777" w:rsidR="0089549D" w:rsidRPr="005D3B63" w:rsidRDefault="0089549D" w:rsidP="0089549D">
      <w:pPr>
        <w:pStyle w:val="Akapitzlist"/>
        <w:spacing w:after="240"/>
        <w:ind w:left="0"/>
        <w:jc w:val="both"/>
        <w:rPr>
          <w:rFonts w:ascii="Calibri Light" w:hAnsi="Calibri Light"/>
          <w:sz w:val="20"/>
          <w:szCs w:val="20"/>
        </w:rPr>
      </w:pPr>
    </w:p>
    <w:p w14:paraId="7238D432" w14:textId="77777777" w:rsidR="0094557B" w:rsidRPr="005D3B63" w:rsidRDefault="0094557B" w:rsidP="0094557B">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W jakim kierunku powinien być skierowany panel słoneczny?</w:t>
      </w:r>
    </w:p>
    <w:p w14:paraId="093182AB" w14:textId="77777777" w:rsidR="0094557B" w:rsidRPr="005D3B63" w:rsidRDefault="0094557B" w:rsidP="0094557B">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W przypadku krajów na półkuli północnej panele słoneczne powinny być skierowane na południe. Talerz satelitarny można potraktować jako punkt odniesienia.</w:t>
      </w:r>
    </w:p>
    <w:p w14:paraId="4B6EA161" w14:textId="77777777" w:rsidR="004D1BD4" w:rsidRPr="005D3B63" w:rsidRDefault="004D1BD4">
      <w:pPr>
        <w:rPr>
          <w:rFonts w:ascii="Calibri Light" w:eastAsiaTheme="minorHAnsi" w:hAnsi="Calibri Light"/>
          <w:sz w:val="20"/>
          <w:szCs w:val="20"/>
          <w:lang w:val="it-IT" w:eastAsia="en-US"/>
        </w:rPr>
      </w:pPr>
      <w:r w:rsidRPr="005D3B63">
        <w:rPr>
          <w:rFonts w:ascii="Calibri Light" w:hAnsi="Calibri Light"/>
          <w:sz w:val="20"/>
          <w:szCs w:val="20"/>
        </w:rPr>
        <w:br w:type="page"/>
      </w:r>
    </w:p>
    <w:p w14:paraId="6E31D61C" w14:textId="77777777" w:rsidR="00F22C8A" w:rsidRPr="005D3B63" w:rsidRDefault="00F22C8A" w:rsidP="00F22C8A">
      <w:pPr>
        <w:pStyle w:val="Akapitzlist"/>
        <w:spacing w:after="240"/>
        <w:ind w:left="0"/>
        <w:jc w:val="both"/>
        <w:rPr>
          <w:rFonts w:ascii="Calibri Light" w:hAnsi="Calibri Light"/>
          <w:sz w:val="20"/>
          <w:szCs w:val="20"/>
        </w:rPr>
      </w:pPr>
    </w:p>
    <w:p w14:paraId="08EFE224" w14:textId="77777777" w:rsidR="0010191C" w:rsidRPr="005D3B63" w:rsidRDefault="0010191C" w:rsidP="0010191C">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 xml:space="preserve">SLIDE </w:t>
      </w:r>
      <w:r w:rsidR="00CF1C6A" w:rsidRPr="005D3B63">
        <w:rPr>
          <w:rFonts w:ascii="Calibri Light" w:hAnsi="Calibri Light"/>
          <w:b/>
          <w:sz w:val="20"/>
          <w:szCs w:val="20"/>
          <w:lang w:val="en-GB"/>
        </w:rPr>
        <w:t>3</w:t>
      </w:r>
    </w:p>
    <w:p w14:paraId="75C33D31" w14:textId="77777777" w:rsidR="004724D7" w:rsidRPr="005D3B63" w:rsidRDefault="00D47234" w:rsidP="00027925">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Kroki</w:t>
      </w:r>
    </w:p>
    <w:p w14:paraId="5E0F70E4"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Określ ścieżkę transportu kolektorów z ziemi do lokalizacji. </w:t>
      </w:r>
    </w:p>
    <w:p w14:paraId="116AD0D8"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Zmierz i zaznacz wszystkie szczegóły pola kolektora na dachu, biorąc pod uwagę wysokość, szerokość i orientację. Poszukaj otaczających obiektów, które mogą powodować zacienienie </w:t>
      </w:r>
    </w:p>
    <w:p w14:paraId="49DAA52B"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Rozłóż maty ochronne </w:t>
      </w:r>
      <w:r w:rsidR="004D1BD4" w:rsidRPr="005D3B63">
        <w:rPr>
          <w:rFonts w:ascii="Calibri Light" w:hAnsi="Calibri Light"/>
          <w:sz w:val="20"/>
          <w:szCs w:val="20"/>
          <w:lang w:val="pl-PL"/>
        </w:rPr>
        <w:t xml:space="preserve">na </w:t>
      </w:r>
      <w:r w:rsidRPr="005D3B63">
        <w:rPr>
          <w:rFonts w:ascii="Calibri Light" w:hAnsi="Calibri Light"/>
          <w:sz w:val="20"/>
          <w:szCs w:val="20"/>
          <w:lang w:val="pl-PL"/>
        </w:rPr>
        <w:t xml:space="preserve">budynku </w:t>
      </w:r>
    </w:p>
    <w:p w14:paraId="63FF2D06"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Ustaw i przykręć stojak kolektora (konstrukcja nośna) na płaskim dachu </w:t>
      </w:r>
    </w:p>
    <w:p w14:paraId="4F6F272E"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Przenieś kolektor na dach </w:t>
      </w:r>
    </w:p>
    <w:p w14:paraId="763EEE0B"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Umieść kolektor na stojaku, używając wszystkich dostarczonych komponentów </w:t>
      </w:r>
    </w:p>
    <w:p w14:paraId="673F1022"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Przejdź do wykonania połączeń między kolektorem a rurą miedzianą wychodzącą ze stacji pomp. Należy to zrobić w przypadku rur zasilających (zimnych) i powrotnych (gorących) </w:t>
      </w:r>
    </w:p>
    <w:p w14:paraId="795AD72B" w14:textId="77777777" w:rsidR="00D47234"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 xml:space="preserve">Umieść czujnik gorąca układu sterowania </w:t>
      </w:r>
    </w:p>
    <w:p w14:paraId="2CFD7F43" w14:textId="77777777" w:rsidR="00D47234" w:rsidRPr="005D3B63" w:rsidRDefault="004D1BD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Zamknij wszelkie otwory na</w:t>
      </w:r>
      <w:r w:rsidR="00D47234" w:rsidRPr="005D3B63">
        <w:rPr>
          <w:rFonts w:ascii="Calibri Light" w:hAnsi="Calibri Light"/>
          <w:sz w:val="20"/>
          <w:szCs w:val="20"/>
          <w:lang w:val="pl-PL"/>
        </w:rPr>
        <w:t xml:space="preserve"> dachu </w:t>
      </w:r>
    </w:p>
    <w:p w14:paraId="140803E3" w14:textId="77777777" w:rsidR="00027925" w:rsidRPr="005D3B63" w:rsidRDefault="00D47234" w:rsidP="00D47234">
      <w:pPr>
        <w:pStyle w:val="Akapitzlist"/>
        <w:numPr>
          <w:ilvl w:val="0"/>
          <w:numId w:val="22"/>
        </w:numPr>
        <w:spacing w:after="240"/>
        <w:jc w:val="both"/>
        <w:rPr>
          <w:rFonts w:ascii="Calibri Light" w:hAnsi="Calibri Light"/>
          <w:sz w:val="20"/>
          <w:szCs w:val="20"/>
          <w:lang w:val="pl-PL"/>
        </w:rPr>
      </w:pPr>
      <w:r w:rsidRPr="005D3B63">
        <w:rPr>
          <w:rFonts w:ascii="Calibri Light" w:hAnsi="Calibri Light"/>
          <w:sz w:val="20"/>
          <w:szCs w:val="20"/>
          <w:lang w:val="pl-PL"/>
        </w:rPr>
        <w:t>Zaizoluj rury termicznie, nie pozostawiając żadnych szczelin w izolacji</w:t>
      </w:r>
    </w:p>
    <w:p w14:paraId="1289C714" w14:textId="77777777" w:rsidR="0039697D" w:rsidRPr="005D3B63" w:rsidRDefault="00EC75DE" w:rsidP="0039697D">
      <w:pPr>
        <w:pStyle w:val="Akapitzlist"/>
        <w:spacing w:after="240"/>
        <w:ind w:left="0"/>
        <w:jc w:val="center"/>
        <w:rPr>
          <w:rFonts w:ascii="Calibri Light" w:hAnsi="Calibri Light"/>
          <w:sz w:val="20"/>
          <w:szCs w:val="20"/>
          <w:lang w:val="en-GB"/>
        </w:rPr>
      </w:pPr>
      <w:r w:rsidRPr="005D3B63">
        <w:rPr>
          <w:rFonts w:ascii="Calibri Light" w:hAnsi="Calibri Light"/>
          <w:noProof/>
          <w:sz w:val="20"/>
          <w:szCs w:val="20"/>
          <w:lang w:val="en-GB" w:eastAsia="en-GB"/>
        </w:rPr>
        <w:drawing>
          <wp:inline distT="0" distB="0" distL="0" distR="0" wp14:anchorId="327DADCE" wp14:editId="1A8184A4">
            <wp:extent cx="799107" cy="752101"/>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11847" cy="764091"/>
                    </a:xfrm>
                    <a:prstGeom prst="rect">
                      <a:avLst/>
                    </a:prstGeom>
                    <a:noFill/>
                    <a:ln>
                      <a:noFill/>
                    </a:ln>
                  </pic:spPr>
                </pic:pic>
              </a:graphicData>
            </a:graphic>
          </wp:inline>
        </w:drawing>
      </w:r>
      <w:r w:rsidR="0051211A" w:rsidRPr="005D3B63">
        <w:rPr>
          <w:noProof/>
        </w:rPr>
        <w:t xml:space="preserve">  </w:t>
      </w:r>
      <w:r w:rsidR="0051211A" w:rsidRPr="005D3B63">
        <w:rPr>
          <w:noProof/>
          <w:lang w:val="en-GB" w:eastAsia="en-GB"/>
        </w:rPr>
        <w:drawing>
          <wp:inline distT="0" distB="0" distL="0" distR="0" wp14:anchorId="75CA4205" wp14:editId="6B53ADBA">
            <wp:extent cx="779134" cy="584302"/>
            <wp:effectExtent l="1905" t="0" r="4445" b="444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801859" cy="601344"/>
                    </a:xfrm>
                    <a:prstGeom prst="rect">
                      <a:avLst/>
                    </a:prstGeom>
                    <a:noFill/>
                    <a:ln>
                      <a:noFill/>
                    </a:ln>
                  </pic:spPr>
                </pic:pic>
              </a:graphicData>
            </a:graphic>
          </wp:inline>
        </w:drawing>
      </w:r>
      <w:r w:rsidR="0051211A" w:rsidRPr="005D3B63">
        <w:rPr>
          <w:noProof/>
        </w:rPr>
        <w:t xml:space="preserve">  </w:t>
      </w:r>
      <w:r w:rsidR="0051211A" w:rsidRPr="005D3B63">
        <w:rPr>
          <w:noProof/>
          <w:lang w:val="en-GB" w:eastAsia="en-GB"/>
        </w:rPr>
        <w:drawing>
          <wp:inline distT="0" distB="0" distL="0" distR="0" wp14:anchorId="043CB8C7" wp14:editId="288955AE">
            <wp:extent cx="718254" cy="779228"/>
            <wp:effectExtent l="0" t="0" r="5715" b="190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2434" cy="816310"/>
                    </a:xfrm>
                    <a:prstGeom prst="rect">
                      <a:avLst/>
                    </a:prstGeom>
                    <a:noFill/>
                    <a:ln>
                      <a:noFill/>
                    </a:ln>
                  </pic:spPr>
                </pic:pic>
              </a:graphicData>
            </a:graphic>
          </wp:inline>
        </w:drawing>
      </w:r>
      <w:r w:rsidR="0039697D" w:rsidRPr="005D3B63">
        <w:rPr>
          <w:rFonts w:ascii="Calibri Light" w:hAnsi="Calibri Light"/>
          <w:b/>
          <w:sz w:val="28"/>
          <w:szCs w:val="28"/>
          <w:lang w:val="en-GB"/>
        </w:rPr>
        <w:br w:type="page"/>
      </w:r>
    </w:p>
    <w:p w14:paraId="4AA6F2CD" w14:textId="77777777" w:rsidR="00023640" w:rsidRPr="005D3B63" w:rsidRDefault="00023640" w:rsidP="00E82D17">
      <w:pPr>
        <w:pStyle w:val="Akapitzlist"/>
        <w:spacing w:after="240"/>
        <w:ind w:left="0"/>
        <w:jc w:val="both"/>
        <w:rPr>
          <w:rFonts w:ascii="Calibri Light" w:hAnsi="Calibri Light"/>
          <w:b/>
          <w:sz w:val="32"/>
          <w:szCs w:val="32"/>
          <w:lang w:val="pl-PL"/>
        </w:rPr>
      </w:pPr>
      <w:r w:rsidRPr="005D3B63">
        <w:rPr>
          <w:rFonts w:ascii="Calibri Light" w:hAnsi="Calibri Light"/>
          <w:b/>
          <w:sz w:val="32"/>
          <w:szCs w:val="32"/>
          <w:lang w:val="pl-PL"/>
        </w:rPr>
        <w:lastRenderedPageBreak/>
        <w:t xml:space="preserve">LO2: </w:t>
      </w:r>
      <w:r w:rsidR="00C80BB8" w:rsidRPr="005D3B63">
        <w:rPr>
          <w:rFonts w:ascii="Calibri Light" w:hAnsi="Calibri Light"/>
          <w:b/>
          <w:sz w:val="32"/>
          <w:szCs w:val="32"/>
          <w:lang w:val="pl-PL"/>
        </w:rPr>
        <w:t xml:space="preserve"> Instalowanie złączek rurowych</w:t>
      </w:r>
    </w:p>
    <w:p w14:paraId="01BD8695" w14:textId="77777777" w:rsidR="004B2631" w:rsidRPr="005D3B63" w:rsidRDefault="004B2631" w:rsidP="004B263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1</w:t>
      </w:r>
    </w:p>
    <w:p w14:paraId="5EE0A904" w14:textId="77777777" w:rsidR="00F33517" w:rsidRPr="005D3B63" w:rsidRDefault="001C5D10" w:rsidP="00F33517">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 xml:space="preserve">Przed wyborem systemu łączenia należy sprawdzić materiał orurowania w celu montażu </w:t>
      </w:r>
      <w:r w:rsidR="00865F5D" w:rsidRPr="005D3B63">
        <w:rPr>
          <w:rFonts w:ascii="Calibri Light" w:hAnsi="Calibri Light"/>
          <w:sz w:val="20"/>
          <w:szCs w:val="20"/>
          <w:lang w:val="pl-PL"/>
        </w:rPr>
        <w:t>całego układu</w:t>
      </w:r>
      <w:r w:rsidRPr="005D3B63">
        <w:rPr>
          <w:rFonts w:ascii="Calibri Light" w:hAnsi="Calibri Light"/>
          <w:sz w:val="20"/>
          <w:szCs w:val="20"/>
          <w:lang w:val="pl-PL"/>
        </w:rPr>
        <w:t xml:space="preserve">. Wśród materiałów dostępnych na rynku rura miedziana oferuje </w:t>
      </w:r>
      <w:r w:rsidR="00865F5D" w:rsidRPr="005D3B63">
        <w:rPr>
          <w:rFonts w:ascii="Calibri Light" w:hAnsi="Calibri Light"/>
          <w:sz w:val="20"/>
          <w:szCs w:val="20"/>
          <w:lang w:val="pl-PL"/>
        </w:rPr>
        <w:t>dużą</w:t>
      </w:r>
      <w:r w:rsidRPr="005D3B63">
        <w:rPr>
          <w:rFonts w:ascii="Calibri Light" w:hAnsi="Calibri Light"/>
          <w:sz w:val="20"/>
          <w:szCs w:val="20"/>
          <w:lang w:val="pl-PL"/>
        </w:rPr>
        <w:t xml:space="preserve"> wszechstronność, biorąc pod uwagę liczbę różnych narzędzi, które można wykorzystać do montażu </w:t>
      </w:r>
      <w:r w:rsidR="00865F5D" w:rsidRPr="005D3B63">
        <w:rPr>
          <w:rFonts w:ascii="Calibri Light" w:hAnsi="Calibri Light"/>
          <w:sz w:val="20"/>
          <w:szCs w:val="20"/>
          <w:lang w:val="pl-PL"/>
        </w:rPr>
        <w:t>całego układu</w:t>
      </w:r>
      <w:r w:rsidRPr="005D3B63">
        <w:rPr>
          <w:rFonts w:ascii="Calibri Light" w:hAnsi="Calibri Light"/>
          <w:sz w:val="20"/>
          <w:szCs w:val="20"/>
          <w:lang w:val="pl-PL"/>
        </w:rPr>
        <w:t>.</w:t>
      </w:r>
    </w:p>
    <w:p w14:paraId="6BC0E2B5" w14:textId="77777777" w:rsidR="00865F5D" w:rsidRPr="005D3B63" w:rsidRDefault="00865F5D" w:rsidP="00F33517">
      <w:pPr>
        <w:pStyle w:val="Akapitzlist"/>
        <w:spacing w:after="240"/>
        <w:ind w:left="0"/>
        <w:jc w:val="both"/>
        <w:rPr>
          <w:rFonts w:ascii="Calibri Light" w:hAnsi="Calibri Light"/>
          <w:sz w:val="20"/>
          <w:szCs w:val="20"/>
          <w:lang w:val="pl-PL"/>
        </w:rPr>
      </w:pPr>
    </w:p>
    <w:p w14:paraId="61C62BF1" w14:textId="77777777" w:rsidR="00865F5D" w:rsidRPr="005D3B63" w:rsidRDefault="00865F5D" w:rsidP="00865F5D">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Ta lekcja zawiera informacje na temat jednej z technik łączenia – metodą wciskania. Osoby, którzy nie znają innych technik łączenia, powinni szukać dodatkowych informacji.</w:t>
      </w:r>
    </w:p>
    <w:p w14:paraId="0A90B5DD" w14:textId="77777777" w:rsidR="00FA7975" w:rsidRPr="005D3B63" w:rsidRDefault="00FA7975" w:rsidP="00E82D17">
      <w:pPr>
        <w:pStyle w:val="Akapitzlist"/>
        <w:spacing w:after="240"/>
        <w:ind w:left="0"/>
        <w:jc w:val="both"/>
        <w:rPr>
          <w:rFonts w:ascii="Calibri Light" w:hAnsi="Calibri Light"/>
          <w:sz w:val="20"/>
          <w:szCs w:val="20"/>
        </w:rPr>
      </w:pPr>
    </w:p>
    <w:p w14:paraId="6C9D95AE" w14:textId="77777777" w:rsidR="008D5CE0" w:rsidRPr="005D3B63" w:rsidRDefault="00865F5D" w:rsidP="00E82D17">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Główne narzędzia</w:t>
      </w:r>
    </w:p>
    <w:p w14:paraId="74842F77" w14:textId="77777777" w:rsidR="008D5CE0" w:rsidRPr="005D3B63" w:rsidRDefault="00865F5D" w:rsidP="008D5CE0">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Obcinak do rur</w:t>
      </w:r>
    </w:p>
    <w:p w14:paraId="0E1DE0CB" w14:textId="77777777" w:rsidR="008D5CE0" w:rsidRPr="005D3B63" w:rsidRDefault="00865F5D" w:rsidP="008D5CE0">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Rozwiertak</w:t>
      </w:r>
    </w:p>
    <w:p w14:paraId="2B458944" w14:textId="77777777" w:rsidR="008D5CE0" w:rsidRPr="005D3B63" w:rsidRDefault="00865F5D" w:rsidP="008D5CE0">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Zaciskarka z odpowiednimi szczękami</w:t>
      </w:r>
    </w:p>
    <w:p w14:paraId="25AFAE0D" w14:textId="77777777" w:rsidR="008D5CE0" w:rsidRPr="005D3B63" w:rsidRDefault="008D5CE0" w:rsidP="007508E4">
      <w:pPr>
        <w:pStyle w:val="Akapitzlist"/>
        <w:spacing w:after="240"/>
        <w:ind w:left="0"/>
        <w:jc w:val="both"/>
        <w:rPr>
          <w:rFonts w:ascii="Calibri Light" w:hAnsi="Calibri Light"/>
          <w:sz w:val="20"/>
          <w:szCs w:val="20"/>
          <w:lang w:val="en-GB"/>
        </w:rPr>
      </w:pPr>
    </w:p>
    <w:p w14:paraId="5FB4F2FA" w14:textId="77777777" w:rsidR="0010191C" w:rsidRPr="005D3B63" w:rsidRDefault="0010191C" w:rsidP="0010191C">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 xml:space="preserve">SLIDE </w:t>
      </w:r>
      <w:r w:rsidR="001E4A11" w:rsidRPr="005D3B63">
        <w:rPr>
          <w:rFonts w:ascii="Calibri Light" w:hAnsi="Calibri Light"/>
          <w:b/>
          <w:sz w:val="20"/>
          <w:szCs w:val="20"/>
          <w:lang w:val="en-GB"/>
        </w:rPr>
        <w:t>2</w:t>
      </w:r>
    </w:p>
    <w:p w14:paraId="3BDA3AE2" w14:textId="77777777" w:rsidR="00802289" w:rsidRPr="005D3B63" w:rsidRDefault="00F04198" w:rsidP="00E82D17">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Kroki</w:t>
      </w:r>
    </w:p>
    <w:p w14:paraId="3E11D6AE" w14:textId="77777777" w:rsidR="00C22E71" w:rsidRPr="005D3B63" w:rsidRDefault="00F04198" w:rsidP="00E82D17">
      <w:pPr>
        <w:pStyle w:val="Akapitzlist"/>
        <w:spacing w:after="240"/>
        <w:ind w:left="0"/>
        <w:jc w:val="both"/>
        <w:rPr>
          <w:rFonts w:ascii="Calibri Light" w:hAnsi="Calibri Light"/>
          <w:sz w:val="20"/>
          <w:szCs w:val="20"/>
          <w:lang w:val="en-GB"/>
        </w:rPr>
      </w:pPr>
      <w:r w:rsidRPr="005D3B63">
        <w:rPr>
          <w:rFonts w:ascii="Calibri Light" w:hAnsi="Calibri Light"/>
          <w:sz w:val="20"/>
          <w:szCs w:val="20"/>
          <w:lang w:val="en-GB"/>
        </w:rPr>
        <w:t>Mierzenie i cięcie</w:t>
      </w:r>
    </w:p>
    <w:p w14:paraId="4D659E3D" w14:textId="77777777" w:rsidR="00802289" w:rsidRPr="005D3B63" w:rsidRDefault="007B3A2F" w:rsidP="00802289">
      <w:pPr>
        <w:pStyle w:val="Akapitzlist"/>
        <w:numPr>
          <w:ilvl w:val="0"/>
          <w:numId w:val="4"/>
        </w:numPr>
        <w:spacing w:after="240"/>
        <w:ind w:left="284" w:hanging="284"/>
        <w:jc w:val="both"/>
        <w:rPr>
          <w:rFonts w:ascii="Calibri Light" w:hAnsi="Calibri Light"/>
          <w:sz w:val="20"/>
          <w:szCs w:val="20"/>
          <w:lang w:val="en-GB"/>
        </w:rPr>
      </w:pPr>
      <w:r w:rsidRPr="005D3B63">
        <w:rPr>
          <w:rFonts w:ascii="Calibri Light" w:hAnsi="Calibri Light"/>
          <w:sz w:val="20"/>
          <w:szCs w:val="20"/>
          <w:lang w:val="en-GB"/>
        </w:rPr>
        <w:t>Prawidłowo zmierz długość rury</w:t>
      </w:r>
    </w:p>
    <w:p w14:paraId="4E745982" w14:textId="77777777" w:rsidR="00802289" w:rsidRPr="005D3B63" w:rsidRDefault="007B3A2F" w:rsidP="00B9030B">
      <w:pPr>
        <w:pStyle w:val="Akapitzlist"/>
        <w:numPr>
          <w:ilvl w:val="0"/>
          <w:numId w:val="4"/>
        </w:numPr>
        <w:spacing w:after="240"/>
        <w:ind w:left="284" w:hanging="284"/>
        <w:jc w:val="both"/>
        <w:rPr>
          <w:rFonts w:ascii="Calibri Light" w:hAnsi="Calibri Light"/>
        </w:rPr>
      </w:pPr>
      <w:r w:rsidRPr="005D3B63">
        <w:rPr>
          <w:rFonts w:ascii="Calibri Light" w:hAnsi="Calibri Light"/>
          <w:lang w:val="pl-PL"/>
        </w:rPr>
        <w:t>Unikaj nadmiernej długości, która wprowadza niepotrzebne naprężenia i wpływa negatywnie na trwałość połączenia.</w:t>
      </w:r>
    </w:p>
    <w:p w14:paraId="609AB7C7" w14:textId="77777777" w:rsidR="00802289" w:rsidRPr="005D3B63" w:rsidRDefault="007E53C6" w:rsidP="007E53C6">
      <w:pPr>
        <w:pStyle w:val="Akapitzlist"/>
        <w:numPr>
          <w:ilvl w:val="0"/>
          <w:numId w:val="4"/>
        </w:numPr>
        <w:spacing w:after="240"/>
        <w:ind w:left="284" w:hanging="284"/>
        <w:jc w:val="both"/>
        <w:rPr>
          <w:rFonts w:ascii="Calibri Light" w:hAnsi="Calibri Light"/>
        </w:rPr>
      </w:pPr>
      <w:r w:rsidRPr="005D3B63">
        <w:rPr>
          <w:rFonts w:ascii="Calibri Light" w:hAnsi="Calibri Light"/>
          <w:lang w:val="pl-PL"/>
        </w:rPr>
        <w:t>Jeśli rura jest krótka, połączenie może się nie powieść z powodu krótkiego obszaru kontaktu między rurą a złączką, a nadmiar materiału wypełniającego może się gromadzić w złączce.</w:t>
      </w:r>
    </w:p>
    <w:p w14:paraId="2A89282F" w14:textId="77777777" w:rsidR="007E53C6" w:rsidRPr="005D3B63" w:rsidRDefault="007E53C6" w:rsidP="007E53C6">
      <w:pPr>
        <w:pStyle w:val="Akapitzlist"/>
        <w:numPr>
          <w:ilvl w:val="0"/>
          <w:numId w:val="4"/>
        </w:numPr>
        <w:spacing w:after="240"/>
        <w:ind w:left="284" w:hanging="284"/>
        <w:jc w:val="both"/>
        <w:rPr>
          <w:rFonts w:ascii="Calibri Light" w:hAnsi="Calibri Light"/>
        </w:rPr>
      </w:pPr>
      <w:r w:rsidRPr="005D3B63">
        <w:rPr>
          <w:rFonts w:ascii="Calibri Light" w:hAnsi="Calibri Light"/>
          <w:lang w:val="pl-PL"/>
        </w:rPr>
        <w:t>Podczas cięcia rurki należy zastosować tarczowy obcinak do rur, aby zabezpieczyć kwadratowy koniec. Podczas procesu cięcia ważne jest, aby unikać deformacji rurki, aby zapewnić prawidłowe osadzenie w miseczce mocującej.</w:t>
      </w:r>
    </w:p>
    <w:p w14:paraId="6AD75336" w14:textId="77777777" w:rsidR="008D5CE0" w:rsidRPr="005D3B63" w:rsidRDefault="008D5CE0" w:rsidP="00F04198">
      <w:pPr>
        <w:pStyle w:val="Akapitzlist"/>
        <w:spacing w:after="240"/>
        <w:ind w:left="284"/>
        <w:jc w:val="both"/>
        <w:rPr>
          <w:rFonts w:ascii="Calibri Light" w:hAnsi="Calibri Light"/>
          <w:sz w:val="20"/>
          <w:szCs w:val="20"/>
          <w:lang w:val="pl-PL"/>
        </w:rPr>
      </w:pPr>
    </w:p>
    <w:p w14:paraId="61A02B09" w14:textId="77777777" w:rsidR="007E53C6" w:rsidRPr="005D3B63" w:rsidRDefault="007E53C6" w:rsidP="007E53C6">
      <w:pPr>
        <w:pStyle w:val="Akapitzlist"/>
        <w:spacing w:after="240"/>
        <w:ind w:left="284"/>
        <w:jc w:val="both"/>
        <w:rPr>
          <w:rFonts w:ascii="Calibri Light" w:hAnsi="Calibri Light"/>
          <w:sz w:val="20"/>
          <w:szCs w:val="20"/>
          <w:lang w:val="pl-PL"/>
        </w:rPr>
      </w:pPr>
    </w:p>
    <w:p w14:paraId="589FF22D" w14:textId="77777777" w:rsidR="00C22E71" w:rsidRPr="005D3B63" w:rsidRDefault="001E4A11" w:rsidP="001E4A11">
      <w:pPr>
        <w:pStyle w:val="Akapitzlist"/>
        <w:spacing w:after="240"/>
        <w:ind w:left="0"/>
        <w:jc w:val="center"/>
        <w:rPr>
          <w:rFonts w:ascii="Calibri Light" w:hAnsi="Calibri Light"/>
          <w:sz w:val="20"/>
          <w:szCs w:val="20"/>
          <w:lang w:val="en-GB"/>
        </w:rPr>
      </w:pPr>
      <w:r w:rsidRPr="005D3B63">
        <w:rPr>
          <w:noProof/>
          <w:lang w:val="en-GB" w:eastAsia="en-GB"/>
        </w:rPr>
        <w:drawing>
          <wp:inline distT="0" distB="0" distL="0" distR="0" wp14:anchorId="37A8AE35" wp14:editId="5D2FF15B">
            <wp:extent cx="808689" cy="1068549"/>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5717" cy="1077835"/>
                    </a:xfrm>
                    <a:prstGeom prst="rect">
                      <a:avLst/>
                    </a:prstGeom>
                    <a:noFill/>
                    <a:ln>
                      <a:noFill/>
                    </a:ln>
                  </pic:spPr>
                </pic:pic>
              </a:graphicData>
            </a:graphic>
          </wp:inline>
        </w:drawing>
      </w:r>
      <w:r w:rsidRPr="005D3B63">
        <w:rPr>
          <w:noProof/>
        </w:rPr>
        <w:t xml:space="preserve">   </w:t>
      </w:r>
      <w:r w:rsidRPr="005D3B63">
        <w:rPr>
          <w:noProof/>
          <w:lang w:val="en-GB" w:eastAsia="en-GB"/>
        </w:rPr>
        <w:drawing>
          <wp:inline distT="0" distB="0" distL="0" distR="0" wp14:anchorId="134B228D" wp14:editId="447943AE">
            <wp:extent cx="809068" cy="107223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7939" cy="1083986"/>
                    </a:xfrm>
                    <a:prstGeom prst="rect">
                      <a:avLst/>
                    </a:prstGeom>
                    <a:noFill/>
                    <a:ln>
                      <a:noFill/>
                    </a:ln>
                  </pic:spPr>
                </pic:pic>
              </a:graphicData>
            </a:graphic>
          </wp:inline>
        </w:drawing>
      </w:r>
    </w:p>
    <w:p w14:paraId="0B1A967F" w14:textId="77777777" w:rsidR="0010191C" w:rsidRPr="005D3B63" w:rsidRDefault="0010191C" w:rsidP="0010191C">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1E4A11" w:rsidRPr="005D3B63">
        <w:rPr>
          <w:rFonts w:ascii="Calibri Light" w:hAnsi="Calibri Light"/>
          <w:b/>
          <w:sz w:val="20"/>
          <w:szCs w:val="20"/>
          <w:lang w:val="pl-PL"/>
        </w:rPr>
        <w:t>3</w:t>
      </w:r>
    </w:p>
    <w:p w14:paraId="160C3A11" w14:textId="77777777" w:rsidR="00C22E71" w:rsidRPr="005D3B63" w:rsidRDefault="00471889" w:rsidP="00E82D17">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Rozwiercanie</w:t>
      </w:r>
    </w:p>
    <w:p w14:paraId="6E1C4CEE" w14:textId="77777777" w:rsidR="008D5CE0" w:rsidRPr="005D3B63" w:rsidRDefault="00471889" w:rsidP="00E82D17">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Usuń nadmiar materiału powstały podczas cięcia.</w:t>
      </w:r>
    </w:p>
    <w:p w14:paraId="4EC02D7D" w14:textId="77777777" w:rsidR="00471889" w:rsidRPr="005D3B63" w:rsidRDefault="00471889" w:rsidP="00E82D17">
      <w:pPr>
        <w:pStyle w:val="Akapitzlist"/>
        <w:spacing w:after="240"/>
        <w:ind w:left="0"/>
        <w:jc w:val="both"/>
        <w:rPr>
          <w:rFonts w:ascii="Calibri Light" w:hAnsi="Calibri Light"/>
          <w:sz w:val="20"/>
          <w:szCs w:val="20"/>
          <w:lang w:val="pl-PL"/>
        </w:rPr>
      </w:pPr>
    </w:p>
    <w:p w14:paraId="3D9DE4F5" w14:textId="77777777" w:rsidR="002D0743" w:rsidRPr="005D3B63" w:rsidRDefault="00471889" w:rsidP="002D0743">
      <w:pPr>
        <w:pStyle w:val="Akapitzlist"/>
        <w:spacing w:after="240"/>
        <w:ind w:left="0"/>
        <w:jc w:val="center"/>
        <w:rPr>
          <w:rFonts w:ascii="Calibri Light" w:hAnsi="Calibri Light"/>
          <w:sz w:val="20"/>
          <w:szCs w:val="20"/>
          <w:lang w:val="pl-PL"/>
        </w:rPr>
      </w:pPr>
      <w:r w:rsidRPr="005D3B63">
        <w:rPr>
          <w:rFonts w:ascii="Calibri Light" w:hAnsi="Calibri Light"/>
          <w:sz w:val="20"/>
          <w:szCs w:val="20"/>
          <w:lang w:val="pl-PL"/>
        </w:rPr>
        <w:t>Aby upewnić się, że rura jest prawidłowo osadzona wewnątrz miseczki, rozwierć rozciętą rurkę i upewnij się, że nie powoduje odkształceń. Rozwiercanie zmniejsza turbulencje i potencjalną korozję erozyjną w złączu. Odpowiednio rozwiercona rura zapewnia gładką powierzchnię dla lepszego przepływu. Zadziory usunięte na zewnątrz końcówek rurki zapewniają prawidłowe wejście rurki do kształtki.</w:t>
      </w:r>
      <w:r w:rsidR="002D0743" w:rsidRPr="005D3B63">
        <w:rPr>
          <w:noProof/>
        </w:rPr>
        <w:t xml:space="preserve">    </w:t>
      </w:r>
    </w:p>
    <w:p w14:paraId="6D656EF5" w14:textId="77777777" w:rsidR="002D0743" w:rsidRPr="005D3B63" w:rsidRDefault="00471889" w:rsidP="00E82D17">
      <w:pPr>
        <w:pStyle w:val="Akapitzlist"/>
        <w:spacing w:after="240"/>
        <w:ind w:left="0"/>
        <w:jc w:val="both"/>
        <w:rPr>
          <w:rFonts w:ascii="Calibri Light" w:hAnsi="Calibri Light"/>
          <w:sz w:val="20"/>
          <w:szCs w:val="20"/>
          <w:lang w:val="pl-PL"/>
        </w:rPr>
      </w:pPr>
      <w:r w:rsidRPr="005D3B63">
        <w:rPr>
          <w:noProof/>
          <w:lang w:val="en-GB" w:eastAsia="en-GB"/>
        </w:rPr>
        <w:drawing>
          <wp:inline distT="0" distB="0" distL="0" distR="0" wp14:anchorId="7B26367C" wp14:editId="04052FCE">
            <wp:extent cx="800760" cy="106768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4035" cy="1072046"/>
                    </a:xfrm>
                    <a:prstGeom prst="rect">
                      <a:avLst/>
                    </a:prstGeom>
                    <a:noFill/>
                    <a:ln>
                      <a:noFill/>
                    </a:ln>
                  </pic:spPr>
                </pic:pic>
              </a:graphicData>
            </a:graphic>
          </wp:inline>
        </w:drawing>
      </w:r>
    </w:p>
    <w:p w14:paraId="675E92AE" w14:textId="77777777" w:rsidR="00F84676" w:rsidRPr="005D3B63" w:rsidRDefault="00F84676" w:rsidP="00E82D17">
      <w:pPr>
        <w:pStyle w:val="Akapitzlist"/>
        <w:spacing w:after="240"/>
        <w:ind w:left="0"/>
        <w:jc w:val="both"/>
        <w:rPr>
          <w:rFonts w:cs="Helvetica Neue"/>
          <w:color w:val="000000"/>
          <w:sz w:val="20"/>
          <w:szCs w:val="20"/>
          <w:lang w:val="pl-PL"/>
        </w:rPr>
      </w:pPr>
    </w:p>
    <w:p w14:paraId="322E09C8" w14:textId="77777777" w:rsidR="0010191C" w:rsidRPr="005D3B63" w:rsidRDefault="0010191C" w:rsidP="0010191C">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1E4A11" w:rsidRPr="005D3B63">
        <w:rPr>
          <w:rFonts w:ascii="Calibri Light" w:hAnsi="Calibri Light"/>
          <w:b/>
          <w:sz w:val="20"/>
          <w:szCs w:val="20"/>
          <w:lang w:val="pl-PL"/>
        </w:rPr>
        <w:t>4</w:t>
      </w:r>
    </w:p>
    <w:p w14:paraId="2B3A1F11" w14:textId="77777777" w:rsidR="00785C3F" w:rsidRPr="005D3B63" w:rsidRDefault="00471889" w:rsidP="00E82D17">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Zaznaczanie</w:t>
      </w:r>
    </w:p>
    <w:p w14:paraId="6FC687BE" w14:textId="77777777" w:rsidR="004D46B4" w:rsidRPr="005D3B63" w:rsidRDefault="004D46B4" w:rsidP="004D46B4">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Ten moduł uwzględnia tylko połączenia wciskane. Po prawidłowym pomiarze, odcięciu i usunięciu nadmiaru materiału należy sprawdzić łącznik, aby upewnić się, że uszczelka jest odpowiednia do wysokiej temperatury, właściwie ustawiona i nieuszkodzona. Rura jest następnie wprowadzana do złączki i oznaczana.</w:t>
      </w:r>
    </w:p>
    <w:p w14:paraId="2E52898C" w14:textId="77777777" w:rsidR="00592B48" w:rsidRPr="005D3B63" w:rsidRDefault="00592B48" w:rsidP="00E82D17">
      <w:pPr>
        <w:pStyle w:val="Akapitzlist"/>
        <w:spacing w:after="240"/>
        <w:ind w:left="0"/>
        <w:jc w:val="both"/>
        <w:rPr>
          <w:rFonts w:ascii="Calibri Light" w:hAnsi="Calibri Light"/>
          <w:sz w:val="20"/>
          <w:szCs w:val="20"/>
          <w:lang w:val="en-GB"/>
        </w:rPr>
      </w:pPr>
    </w:p>
    <w:p w14:paraId="2F738DB6" w14:textId="77777777" w:rsidR="00592B48" w:rsidRPr="005D3B63" w:rsidRDefault="00E36E43" w:rsidP="00E36E43">
      <w:pPr>
        <w:pStyle w:val="Akapitzlist"/>
        <w:spacing w:after="240"/>
        <w:ind w:left="0"/>
        <w:jc w:val="center"/>
        <w:rPr>
          <w:rFonts w:ascii="Calibri Light" w:hAnsi="Calibri Light"/>
          <w:sz w:val="20"/>
          <w:szCs w:val="20"/>
          <w:lang w:val="en-GB"/>
        </w:rPr>
      </w:pPr>
      <w:r w:rsidRPr="005D3B63">
        <w:rPr>
          <w:noProof/>
          <w:lang w:val="en-GB" w:eastAsia="en-GB"/>
        </w:rPr>
        <w:drawing>
          <wp:inline distT="0" distB="0" distL="0" distR="0" wp14:anchorId="5607B5F2" wp14:editId="00DBE307">
            <wp:extent cx="1121410" cy="1029052"/>
            <wp:effectExtent l="8255"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1155147" cy="1060011"/>
                    </a:xfrm>
                    <a:prstGeom prst="rect">
                      <a:avLst/>
                    </a:prstGeom>
                    <a:noFill/>
                    <a:ln>
                      <a:noFill/>
                    </a:ln>
                  </pic:spPr>
                </pic:pic>
              </a:graphicData>
            </a:graphic>
          </wp:inline>
        </w:drawing>
      </w:r>
      <w:r w:rsidRPr="005D3B63">
        <w:rPr>
          <w:noProof/>
        </w:rPr>
        <w:t xml:space="preserve">  </w:t>
      </w:r>
      <w:r w:rsidRPr="005D3B63">
        <w:rPr>
          <w:noProof/>
          <w:lang w:val="en-GB" w:eastAsia="en-GB"/>
        </w:rPr>
        <w:drawing>
          <wp:inline distT="0" distB="0" distL="0" distR="0" wp14:anchorId="0EA13C6B" wp14:editId="5A97832D">
            <wp:extent cx="1133167" cy="1129997"/>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5586" cy="1142382"/>
                    </a:xfrm>
                    <a:prstGeom prst="rect">
                      <a:avLst/>
                    </a:prstGeom>
                    <a:noFill/>
                    <a:ln>
                      <a:noFill/>
                    </a:ln>
                  </pic:spPr>
                </pic:pic>
              </a:graphicData>
            </a:graphic>
          </wp:inline>
        </w:drawing>
      </w:r>
      <w:r w:rsidRPr="005D3B63">
        <w:rPr>
          <w:noProof/>
        </w:rPr>
        <w:t xml:space="preserve">  </w:t>
      </w:r>
      <w:r w:rsidRPr="005D3B63">
        <w:rPr>
          <w:noProof/>
          <w:lang w:val="en-GB" w:eastAsia="en-GB"/>
        </w:rPr>
        <w:drawing>
          <wp:inline distT="0" distB="0" distL="0" distR="0" wp14:anchorId="0190446F" wp14:editId="169E017C">
            <wp:extent cx="1110380" cy="1122045"/>
            <wp:effectExtent l="0" t="0" r="0" b="190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30469" cy="1142345"/>
                    </a:xfrm>
                    <a:prstGeom prst="rect">
                      <a:avLst/>
                    </a:prstGeom>
                    <a:noFill/>
                    <a:ln>
                      <a:noFill/>
                    </a:ln>
                  </pic:spPr>
                </pic:pic>
              </a:graphicData>
            </a:graphic>
          </wp:inline>
        </w:drawing>
      </w:r>
    </w:p>
    <w:p w14:paraId="7F104E63" w14:textId="77777777" w:rsidR="00B93ABE" w:rsidRPr="005D3B63" w:rsidRDefault="00B93ABE" w:rsidP="00E82D17">
      <w:pPr>
        <w:pStyle w:val="Akapitzlist"/>
        <w:spacing w:after="240"/>
        <w:ind w:left="0"/>
        <w:jc w:val="both"/>
        <w:rPr>
          <w:rFonts w:ascii="Calibri Light" w:hAnsi="Calibri Light"/>
          <w:sz w:val="20"/>
          <w:szCs w:val="20"/>
          <w:lang w:val="en-GB"/>
        </w:rPr>
      </w:pPr>
    </w:p>
    <w:p w14:paraId="2F9C32E9" w14:textId="77777777" w:rsidR="0010191C" w:rsidRPr="005D3B63" w:rsidRDefault="0010191C" w:rsidP="0010191C">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1E4A11" w:rsidRPr="005D3B63">
        <w:rPr>
          <w:rFonts w:ascii="Calibri Light" w:hAnsi="Calibri Light"/>
          <w:b/>
          <w:sz w:val="20"/>
          <w:szCs w:val="20"/>
          <w:lang w:val="pl-PL"/>
        </w:rPr>
        <w:t>5</w:t>
      </w:r>
    </w:p>
    <w:p w14:paraId="1659F3BB" w14:textId="77777777" w:rsidR="00C56019" w:rsidRPr="005D3B63" w:rsidRDefault="00865F5D" w:rsidP="00E82D17">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Zaciskanie</w:t>
      </w:r>
    </w:p>
    <w:p w14:paraId="13E813AB" w14:textId="77777777" w:rsidR="00865F5D" w:rsidRPr="005D3B63" w:rsidRDefault="00865F5D" w:rsidP="00865F5D">
      <w:pPr>
        <w:pStyle w:val="Akapitzlist"/>
        <w:spacing w:after="240"/>
        <w:ind w:left="0"/>
        <w:jc w:val="both"/>
        <w:rPr>
          <w:rFonts w:ascii="Calibri Light" w:hAnsi="Calibri Light"/>
          <w:sz w:val="20"/>
          <w:szCs w:val="20"/>
        </w:rPr>
      </w:pPr>
      <w:r w:rsidRPr="005D3B63">
        <w:rPr>
          <w:rFonts w:ascii="Calibri Light" w:hAnsi="Calibri Light"/>
          <w:sz w:val="20"/>
          <w:szCs w:val="20"/>
          <w:lang w:val="pl-PL"/>
        </w:rPr>
        <w:t>Umieść rurkę w złączce i zaznacz jej głębokość włożenia. Wyjmij rurkę i zmierz oznaczenie na rurce, aby zabezpieczyć odpowiednią długość. Włóż rurkę z powrotem do złączki, wybierz odpowiedni rozmiar szczęki zaciskowej, włóż ją do narzędzia do zaciskania. Niezwykle ważne jest, aby rura była całkowicie włożona do ogranicznika złączki (sprawdź poprzedni znak) przed nałożeniem szczęk dociskowych na złączkę. Umieść wybraną szczękę nad stopką złączki, zapewniając kąt 90º do linii środkowej rurki. Naciśnij spust i nie zatrzymuj się, dopóki cykl prasowania nie zostanie zakończony. Zwolnij szczękę zaciskową i sprawdź wzrokowo złącze, aby upewnić się, że znak na rurze jest równy z łącznikiem. Aby usunąć szczękę zaciskową, naciśnij ponownie spust i pozwól szczęce wcisnąć rurkę i łącznik. Nie zmieniaj położenia narzędzia prasującego podczas prasowania.</w:t>
      </w:r>
    </w:p>
    <w:p w14:paraId="49474C94" w14:textId="77777777" w:rsidR="006C6CBD" w:rsidRPr="005D3B63" w:rsidRDefault="006C6CBD" w:rsidP="00E82D17">
      <w:pPr>
        <w:pStyle w:val="Akapitzlist"/>
        <w:spacing w:after="240"/>
        <w:ind w:left="0"/>
        <w:jc w:val="both"/>
        <w:rPr>
          <w:rFonts w:ascii="Calibri Light" w:hAnsi="Calibri Light"/>
          <w:sz w:val="20"/>
          <w:szCs w:val="20"/>
          <w:lang w:val="en-GB"/>
        </w:rPr>
      </w:pPr>
    </w:p>
    <w:p w14:paraId="4F51B237" w14:textId="77777777" w:rsidR="00606F0D" w:rsidRPr="005D3B63" w:rsidRDefault="006C6CBD" w:rsidP="00606F0D">
      <w:pPr>
        <w:pStyle w:val="Akapitzlist"/>
        <w:spacing w:after="240"/>
        <w:ind w:left="0"/>
        <w:jc w:val="center"/>
        <w:rPr>
          <w:noProof/>
        </w:rPr>
      </w:pPr>
      <w:r w:rsidRPr="005D3B63">
        <w:rPr>
          <w:noProof/>
          <w:lang w:val="en-GB" w:eastAsia="en-GB"/>
        </w:rPr>
        <w:drawing>
          <wp:inline distT="0" distB="0" distL="0" distR="0" wp14:anchorId="46ABBD80" wp14:editId="4591B978">
            <wp:extent cx="872099" cy="1157535"/>
            <wp:effectExtent l="0" t="0" r="4445" b="508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6131" cy="1162887"/>
                    </a:xfrm>
                    <a:prstGeom prst="rect">
                      <a:avLst/>
                    </a:prstGeom>
                    <a:noFill/>
                    <a:ln>
                      <a:noFill/>
                    </a:ln>
                  </pic:spPr>
                </pic:pic>
              </a:graphicData>
            </a:graphic>
          </wp:inline>
        </w:drawing>
      </w:r>
      <w:r w:rsidRPr="005D3B63">
        <w:rPr>
          <w:noProof/>
        </w:rPr>
        <w:t xml:space="preserve">  </w:t>
      </w:r>
      <w:r w:rsidRPr="005D3B63">
        <w:rPr>
          <w:noProof/>
          <w:lang w:val="en-GB" w:eastAsia="en-GB"/>
        </w:rPr>
        <w:drawing>
          <wp:inline distT="0" distB="0" distL="0" distR="0" wp14:anchorId="02850A36" wp14:editId="44E57662">
            <wp:extent cx="1025396" cy="1155230"/>
            <wp:effectExtent l="0" t="0" r="3810" b="698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30655" cy="1161154"/>
                    </a:xfrm>
                    <a:prstGeom prst="rect">
                      <a:avLst/>
                    </a:prstGeom>
                    <a:noFill/>
                    <a:ln>
                      <a:noFill/>
                    </a:ln>
                  </pic:spPr>
                </pic:pic>
              </a:graphicData>
            </a:graphic>
          </wp:inline>
        </w:drawing>
      </w:r>
      <w:r w:rsidR="00AF1FEA" w:rsidRPr="005D3B63">
        <w:rPr>
          <w:noProof/>
        </w:rPr>
        <w:t xml:space="preserve">  </w:t>
      </w:r>
      <w:r w:rsidR="00AF1FEA" w:rsidRPr="005D3B63">
        <w:rPr>
          <w:noProof/>
          <w:lang w:val="en-GB" w:eastAsia="en-GB"/>
        </w:rPr>
        <w:drawing>
          <wp:inline distT="0" distB="0" distL="0" distR="0" wp14:anchorId="31FB735C" wp14:editId="16854E2A">
            <wp:extent cx="1558456" cy="1169150"/>
            <wp:effectExtent l="0" t="0" r="381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77692" cy="1183581"/>
                    </a:xfrm>
                    <a:prstGeom prst="rect">
                      <a:avLst/>
                    </a:prstGeom>
                    <a:noFill/>
                    <a:ln>
                      <a:noFill/>
                    </a:ln>
                  </pic:spPr>
                </pic:pic>
              </a:graphicData>
            </a:graphic>
          </wp:inline>
        </w:drawing>
      </w:r>
    </w:p>
    <w:p w14:paraId="0C2EC9C4" w14:textId="77777777" w:rsidR="005578B0" w:rsidRPr="005D3B63" w:rsidRDefault="005578B0" w:rsidP="00E82D17">
      <w:pPr>
        <w:pStyle w:val="Akapitzlist"/>
        <w:spacing w:after="240"/>
        <w:ind w:left="0"/>
        <w:jc w:val="both"/>
        <w:rPr>
          <w:rFonts w:ascii="Calibri Light" w:hAnsi="Calibri Light"/>
          <w:sz w:val="20"/>
          <w:szCs w:val="20"/>
          <w:lang w:val="en-GB"/>
        </w:rPr>
      </w:pPr>
    </w:p>
    <w:p w14:paraId="79FF1940" w14:textId="77777777" w:rsidR="00592B48" w:rsidRPr="005D3B63" w:rsidRDefault="00592B48" w:rsidP="00E82D17">
      <w:pPr>
        <w:pStyle w:val="Akapitzlist"/>
        <w:spacing w:after="240"/>
        <w:ind w:left="0"/>
        <w:jc w:val="both"/>
        <w:rPr>
          <w:rFonts w:ascii="Calibri Light" w:hAnsi="Calibri Light"/>
          <w:sz w:val="20"/>
          <w:szCs w:val="20"/>
          <w:lang w:val="en-GB"/>
        </w:rPr>
      </w:pPr>
    </w:p>
    <w:p w14:paraId="4A789D2B" w14:textId="77777777" w:rsidR="00A15A6E" w:rsidRPr="005D3B63" w:rsidRDefault="00A15A6E" w:rsidP="00A15A6E">
      <w:pPr>
        <w:jc w:val="center"/>
        <w:rPr>
          <w:rFonts w:ascii="Gill Sans MT" w:eastAsiaTheme="minorHAnsi" w:hAnsi="Gill Sans MT"/>
          <w:sz w:val="24"/>
          <w:szCs w:val="24"/>
          <w:lang w:eastAsia="en-US"/>
        </w:rPr>
      </w:pPr>
    </w:p>
    <w:p w14:paraId="10324A46" w14:textId="77777777" w:rsidR="00027925" w:rsidRPr="005D3B63" w:rsidRDefault="00027925">
      <w:pPr>
        <w:rPr>
          <w:rFonts w:ascii="Calibri Light" w:eastAsiaTheme="minorHAnsi" w:hAnsi="Calibri Light"/>
          <w:b/>
          <w:sz w:val="28"/>
          <w:szCs w:val="28"/>
          <w:lang w:eastAsia="en-US"/>
        </w:rPr>
      </w:pPr>
      <w:r w:rsidRPr="005D3B63">
        <w:rPr>
          <w:rFonts w:ascii="Calibri Light" w:hAnsi="Calibri Light"/>
          <w:b/>
          <w:sz w:val="28"/>
          <w:szCs w:val="28"/>
        </w:rPr>
        <w:br w:type="page"/>
      </w:r>
    </w:p>
    <w:p w14:paraId="74581620" w14:textId="77777777" w:rsidR="00E82D17" w:rsidRPr="005D3B63" w:rsidRDefault="00E82D17" w:rsidP="00E82D17">
      <w:pPr>
        <w:pStyle w:val="Akapitzlist"/>
        <w:spacing w:after="240"/>
        <w:ind w:left="0"/>
        <w:jc w:val="both"/>
        <w:rPr>
          <w:rFonts w:ascii="Calibri Light" w:hAnsi="Calibri Light"/>
          <w:b/>
          <w:sz w:val="32"/>
          <w:szCs w:val="32"/>
          <w:lang w:val="pl-PL"/>
        </w:rPr>
      </w:pPr>
      <w:r w:rsidRPr="005D3B63">
        <w:rPr>
          <w:rFonts w:ascii="Calibri Light" w:hAnsi="Calibri Light"/>
          <w:b/>
          <w:sz w:val="32"/>
          <w:szCs w:val="32"/>
          <w:lang w:val="pl-PL"/>
        </w:rPr>
        <w:lastRenderedPageBreak/>
        <w:t>LO</w:t>
      </w:r>
      <w:r w:rsidR="00023640" w:rsidRPr="005D3B63">
        <w:rPr>
          <w:rFonts w:ascii="Calibri Light" w:hAnsi="Calibri Light"/>
          <w:b/>
          <w:sz w:val="32"/>
          <w:szCs w:val="32"/>
          <w:lang w:val="pl-PL"/>
        </w:rPr>
        <w:t>3</w:t>
      </w:r>
      <w:r w:rsidR="001F644D" w:rsidRPr="005D3B63">
        <w:rPr>
          <w:rFonts w:ascii="Calibri Light" w:hAnsi="Calibri Light"/>
          <w:b/>
          <w:sz w:val="32"/>
          <w:szCs w:val="32"/>
          <w:lang w:val="pl-PL"/>
        </w:rPr>
        <w:t>: Instalowanie stacji pomp</w:t>
      </w:r>
      <w:r w:rsidR="008C7AA9" w:rsidRPr="005D3B63">
        <w:rPr>
          <w:rFonts w:ascii="Calibri Light" w:hAnsi="Calibri Light"/>
          <w:b/>
          <w:sz w:val="32"/>
          <w:szCs w:val="32"/>
          <w:lang w:val="pl-PL"/>
        </w:rPr>
        <w:t>y</w:t>
      </w:r>
      <w:r w:rsidR="001F644D" w:rsidRPr="005D3B63">
        <w:rPr>
          <w:rFonts w:ascii="Calibri Light" w:hAnsi="Calibri Light"/>
          <w:b/>
          <w:sz w:val="32"/>
          <w:szCs w:val="32"/>
          <w:lang w:val="pl-PL"/>
        </w:rPr>
        <w:t xml:space="preserve"> ciepła</w:t>
      </w:r>
    </w:p>
    <w:p w14:paraId="7255BA64" w14:textId="77777777" w:rsidR="004B2631" w:rsidRPr="005D3B63" w:rsidRDefault="004B2631" w:rsidP="00E269B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1</w:t>
      </w:r>
    </w:p>
    <w:p w14:paraId="5DDC7667" w14:textId="77777777" w:rsidR="00E269B1" w:rsidRPr="005D3B63" w:rsidRDefault="001F644D" w:rsidP="00E269B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Główne narzędzia</w:t>
      </w:r>
    </w:p>
    <w:p w14:paraId="6DB732CB" w14:textId="77777777" w:rsidR="00E269B1" w:rsidRPr="005D3B63" w:rsidRDefault="001F644D" w:rsidP="00E269B1">
      <w:pPr>
        <w:pStyle w:val="Akapitzlist"/>
        <w:numPr>
          <w:ilvl w:val="0"/>
          <w:numId w:val="2"/>
        </w:numPr>
        <w:spacing w:after="240"/>
        <w:ind w:left="284" w:hanging="284"/>
        <w:jc w:val="both"/>
        <w:rPr>
          <w:rFonts w:ascii="Calibri Light" w:hAnsi="Calibri Light"/>
          <w:sz w:val="20"/>
          <w:szCs w:val="20"/>
        </w:rPr>
      </w:pPr>
      <w:r w:rsidRPr="005D3B63">
        <w:rPr>
          <w:rFonts w:ascii="Calibri Light" w:hAnsi="Calibri Light"/>
          <w:sz w:val="20"/>
          <w:szCs w:val="20"/>
        </w:rPr>
        <w:t>Wiertarka</w:t>
      </w:r>
    </w:p>
    <w:p w14:paraId="28248CBC" w14:textId="77777777" w:rsidR="00E269B1" w:rsidRPr="005D3B63" w:rsidRDefault="001F644D" w:rsidP="00E269B1">
      <w:pPr>
        <w:pStyle w:val="Akapitzlist"/>
        <w:numPr>
          <w:ilvl w:val="0"/>
          <w:numId w:val="2"/>
        </w:numPr>
        <w:spacing w:after="240"/>
        <w:ind w:left="284" w:hanging="284"/>
        <w:jc w:val="both"/>
        <w:rPr>
          <w:rFonts w:ascii="Calibri Light" w:hAnsi="Calibri Light"/>
          <w:sz w:val="20"/>
          <w:szCs w:val="20"/>
        </w:rPr>
      </w:pPr>
      <w:r w:rsidRPr="005D3B63">
        <w:rPr>
          <w:rFonts w:ascii="Calibri Light" w:hAnsi="Calibri Light"/>
          <w:sz w:val="20"/>
          <w:szCs w:val="20"/>
        </w:rPr>
        <w:t>Zestaw kluczy</w:t>
      </w:r>
    </w:p>
    <w:p w14:paraId="1D37CCDC" w14:textId="77777777" w:rsidR="00E269B1" w:rsidRPr="005D3B63" w:rsidRDefault="00AB117F" w:rsidP="00E269B1">
      <w:pPr>
        <w:pStyle w:val="Akapitzlist"/>
        <w:numPr>
          <w:ilvl w:val="0"/>
          <w:numId w:val="2"/>
        </w:numPr>
        <w:spacing w:after="240"/>
        <w:ind w:left="284" w:hanging="284"/>
        <w:jc w:val="both"/>
        <w:rPr>
          <w:rFonts w:ascii="Calibri Light" w:hAnsi="Calibri Light"/>
          <w:sz w:val="20"/>
          <w:szCs w:val="20"/>
        </w:rPr>
      </w:pPr>
      <w:r w:rsidRPr="005D3B63">
        <w:rPr>
          <w:rFonts w:ascii="Calibri Light" w:hAnsi="Calibri Light"/>
          <w:sz w:val="20"/>
          <w:szCs w:val="20"/>
        </w:rPr>
        <w:t>Obcinak do rur</w:t>
      </w:r>
    </w:p>
    <w:p w14:paraId="00BACF1F" w14:textId="77777777" w:rsidR="00E269B1" w:rsidRPr="005D3B63" w:rsidRDefault="00AB117F" w:rsidP="00E269B1">
      <w:pPr>
        <w:pStyle w:val="Akapitzlist"/>
        <w:numPr>
          <w:ilvl w:val="0"/>
          <w:numId w:val="2"/>
        </w:numPr>
        <w:spacing w:after="240"/>
        <w:ind w:left="284" w:hanging="284"/>
        <w:jc w:val="both"/>
        <w:rPr>
          <w:rFonts w:ascii="Calibri Light" w:hAnsi="Calibri Light"/>
          <w:sz w:val="20"/>
          <w:szCs w:val="20"/>
        </w:rPr>
      </w:pPr>
      <w:r w:rsidRPr="005D3B63">
        <w:rPr>
          <w:rFonts w:ascii="Calibri Light" w:hAnsi="Calibri Light"/>
          <w:sz w:val="20"/>
          <w:szCs w:val="20"/>
        </w:rPr>
        <w:t>Rozwiertak do rur</w:t>
      </w:r>
    </w:p>
    <w:p w14:paraId="19A87869" w14:textId="77777777" w:rsidR="00E269B1" w:rsidRPr="005D3B63" w:rsidRDefault="00E269B1" w:rsidP="00E269B1">
      <w:pPr>
        <w:pStyle w:val="Akapitzlist"/>
        <w:spacing w:after="240"/>
        <w:ind w:left="0"/>
        <w:jc w:val="both"/>
        <w:rPr>
          <w:rFonts w:ascii="Calibri Light" w:hAnsi="Calibri Light"/>
          <w:sz w:val="20"/>
          <w:szCs w:val="20"/>
        </w:rPr>
      </w:pPr>
    </w:p>
    <w:p w14:paraId="6F2004B2" w14:textId="77777777" w:rsidR="00E269B1" w:rsidRPr="005D3B63" w:rsidRDefault="00AB117F" w:rsidP="00E82D17">
      <w:pPr>
        <w:pStyle w:val="Akapitzlist"/>
        <w:spacing w:after="240"/>
        <w:ind w:left="0"/>
        <w:jc w:val="both"/>
        <w:rPr>
          <w:rFonts w:ascii="Calibri Light" w:hAnsi="Calibri Light"/>
          <w:b/>
          <w:sz w:val="20"/>
          <w:szCs w:val="20"/>
          <w:lang w:val="en-GB"/>
        </w:rPr>
      </w:pPr>
      <w:r w:rsidRPr="005D3B63">
        <w:rPr>
          <w:rFonts w:ascii="Calibri Light" w:hAnsi="Calibri Light"/>
          <w:b/>
          <w:sz w:val="20"/>
          <w:szCs w:val="20"/>
          <w:lang w:val="en-GB"/>
        </w:rPr>
        <w:t>Przygotowania</w:t>
      </w:r>
    </w:p>
    <w:p w14:paraId="3A6120FB" w14:textId="77777777" w:rsidR="00E82D17" w:rsidRPr="005D3B63" w:rsidRDefault="00EE65F7"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Oceń średnicę rury i spadek ciśnienia w obwodzie przedstawione w projekcie lub we wszelkich dokumentach pomocniczych, które zawierają szczegółowe informacje na temat instalacji.</w:t>
      </w:r>
    </w:p>
    <w:p w14:paraId="3B3B063D" w14:textId="77777777" w:rsidR="00EE65F7" w:rsidRPr="005D3B63" w:rsidRDefault="00EE65F7"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Sprawdź, czy proponowana średnica rury wymaga jakiegoś konkretnego dostosowania, aby można ją było bezpośrednio podł</w:t>
      </w:r>
      <w:r w:rsidR="00C059C8" w:rsidRPr="005D3B63">
        <w:rPr>
          <w:rFonts w:ascii="Calibri Light" w:hAnsi="Calibri Light"/>
          <w:sz w:val="20"/>
          <w:szCs w:val="20"/>
          <w:lang w:val="pl-PL"/>
        </w:rPr>
        <w:t>ączyć do stacji pompy ciepła</w:t>
      </w:r>
    </w:p>
    <w:p w14:paraId="626B2FD2" w14:textId="77777777" w:rsidR="00EE65F7" w:rsidRPr="005D3B63" w:rsidRDefault="00EE65F7"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Sprawdź, czy potrzebne będą elementy gwintowane do wykonania połączeń</w:t>
      </w:r>
    </w:p>
    <w:p w14:paraId="45166714" w14:textId="77777777" w:rsidR="00EE65F7" w:rsidRPr="005D3B63" w:rsidRDefault="00EE65F7"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Wybierz system łączenia</w:t>
      </w:r>
    </w:p>
    <w:p w14:paraId="077D314D" w14:textId="77777777" w:rsidR="00EE65F7" w:rsidRPr="005D3B63" w:rsidRDefault="00C059C8"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Sprawdź</w:t>
      </w:r>
      <w:r w:rsidR="00EE65F7" w:rsidRPr="005D3B63">
        <w:rPr>
          <w:rFonts w:ascii="Calibri Light" w:hAnsi="Calibri Light"/>
          <w:sz w:val="20"/>
          <w:szCs w:val="20"/>
          <w:lang w:val="pl-PL"/>
        </w:rPr>
        <w:t xml:space="preserve"> spadek ciśnienia przedstawiony w projekcie i porównaj go z krzywą wydajności pompy. Powinno być jasne,</w:t>
      </w:r>
      <w:r w:rsidRPr="005D3B63">
        <w:rPr>
          <w:rFonts w:ascii="Calibri Light" w:hAnsi="Calibri Light"/>
          <w:sz w:val="20"/>
          <w:szCs w:val="20"/>
          <w:lang w:val="pl-PL"/>
        </w:rPr>
        <w:t xml:space="preserve"> czy sprzęt, który zamierzasz </w:t>
      </w:r>
      <w:r w:rsidR="00EE65F7" w:rsidRPr="005D3B63">
        <w:rPr>
          <w:rFonts w:ascii="Calibri Light" w:hAnsi="Calibri Light"/>
          <w:sz w:val="20"/>
          <w:szCs w:val="20"/>
          <w:lang w:val="pl-PL"/>
        </w:rPr>
        <w:t>instalować, spełnia wymagania dotyczące przepływu i spadków ciśnienia przedstawione w projekcie.</w:t>
      </w:r>
    </w:p>
    <w:p w14:paraId="68D911F0" w14:textId="77777777" w:rsidR="00EE65F7" w:rsidRPr="005D3B63" w:rsidRDefault="00EE65F7"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Dokładnie spra</w:t>
      </w:r>
      <w:r w:rsidR="00C059C8" w:rsidRPr="005D3B63">
        <w:rPr>
          <w:rFonts w:ascii="Calibri Light" w:hAnsi="Calibri Light"/>
          <w:sz w:val="20"/>
          <w:szCs w:val="20"/>
          <w:lang w:val="pl-PL"/>
        </w:rPr>
        <w:t>wdź wszelkie</w:t>
      </w:r>
      <w:r w:rsidRPr="005D3B63">
        <w:rPr>
          <w:rFonts w:ascii="Calibri Light" w:hAnsi="Calibri Light"/>
          <w:sz w:val="20"/>
          <w:szCs w:val="20"/>
          <w:lang w:val="pl-PL"/>
        </w:rPr>
        <w:t xml:space="preserve"> inne specyfikacje techniczne związane z wysokością, szerokością i głębokością stacji pomp</w:t>
      </w:r>
      <w:r w:rsidR="00C059C8" w:rsidRPr="005D3B63">
        <w:rPr>
          <w:rFonts w:ascii="Calibri Light" w:hAnsi="Calibri Light"/>
          <w:sz w:val="20"/>
          <w:szCs w:val="20"/>
          <w:lang w:val="pl-PL"/>
        </w:rPr>
        <w:t>y</w:t>
      </w:r>
      <w:r w:rsidRPr="005D3B63">
        <w:rPr>
          <w:rFonts w:ascii="Calibri Light" w:hAnsi="Calibri Light"/>
          <w:sz w:val="20"/>
          <w:szCs w:val="20"/>
          <w:lang w:val="pl-PL"/>
        </w:rPr>
        <w:t>.</w:t>
      </w:r>
    </w:p>
    <w:p w14:paraId="6A922284" w14:textId="77777777" w:rsidR="00715B4E" w:rsidRPr="005D3B63" w:rsidRDefault="00EE65F7" w:rsidP="00C059C8">
      <w:pPr>
        <w:pStyle w:val="Akapitzlist"/>
        <w:numPr>
          <w:ilvl w:val="0"/>
          <w:numId w:val="23"/>
        </w:numPr>
        <w:spacing w:after="240"/>
        <w:jc w:val="both"/>
        <w:rPr>
          <w:rFonts w:ascii="Calibri Light" w:hAnsi="Calibri Light"/>
          <w:sz w:val="20"/>
          <w:szCs w:val="20"/>
          <w:lang w:val="pl-PL"/>
        </w:rPr>
      </w:pPr>
      <w:r w:rsidRPr="005D3B63">
        <w:rPr>
          <w:rFonts w:ascii="Calibri Light" w:hAnsi="Calibri Light"/>
          <w:sz w:val="20"/>
          <w:szCs w:val="20"/>
          <w:lang w:val="pl-PL"/>
        </w:rPr>
        <w:t>Jeśli wybrana pompa spełnia wymagania projektu, możesz przejść do następnej fazy przygotowania pracy.</w:t>
      </w:r>
    </w:p>
    <w:p w14:paraId="0343053D" w14:textId="77777777" w:rsidR="00715B4E" w:rsidRPr="005D3B63" w:rsidRDefault="00715B4E">
      <w:pPr>
        <w:rPr>
          <w:rFonts w:ascii="Calibri Light" w:eastAsiaTheme="minorHAnsi" w:hAnsi="Calibri Light"/>
          <w:sz w:val="20"/>
          <w:szCs w:val="20"/>
          <w:lang w:val="pl-PL" w:eastAsia="en-US"/>
        </w:rPr>
      </w:pPr>
      <w:r w:rsidRPr="005D3B63">
        <w:rPr>
          <w:rFonts w:ascii="Calibri Light" w:hAnsi="Calibri Light"/>
          <w:sz w:val="20"/>
          <w:szCs w:val="20"/>
          <w:lang w:val="pl-PL"/>
        </w:rPr>
        <w:br w:type="page"/>
      </w:r>
    </w:p>
    <w:p w14:paraId="3D2C9C20" w14:textId="77777777" w:rsidR="00156358" w:rsidRPr="005D3B63" w:rsidRDefault="00156358" w:rsidP="00715B4E">
      <w:pPr>
        <w:pStyle w:val="Akapitzlist"/>
        <w:spacing w:after="240"/>
        <w:jc w:val="both"/>
        <w:rPr>
          <w:rFonts w:ascii="Calibri Light" w:hAnsi="Calibri Light"/>
          <w:sz w:val="20"/>
          <w:szCs w:val="20"/>
          <w:lang w:val="pl-PL"/>
        </w:rPr>
      </w:pPr>
    </w:p>
    <w:p w14:paraId="736E3C7C" w14:textId="77777777" w:rsidR="004B2631" w:rsidRPr="005D3B63" w:rsidRDefault="004B2631" w:rsidP="004B263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2 &amp; 3</w:t>
      </w:r>
    </w:p>
    <w:p w14:paraId="67134F1D" w14:textId="77777777" w:rsidR="00302EAF" w:rsidRPr="005D3B63" w:rsidRDefault="00C059C8" w:rsidP="00715B4E">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Zidentyfikuj wszystkie elementy stacji pompy. Znaj wszystkie funkcje i parametry różnych elementów stacji pompy</w:t>
      </w:r>
    </w:p>
    <w:p w14:paraId="6ACF054B" w14:textId="77777777" w:rsidR="00302EAF" w:rsidRPr="005D3B63" w:rsidRDefault="00302EAF" w:rsidP="00E82D17">
      <w:pPr>
        <w:pStyle w:val="Akapitzlist"/>
        <w:spacing w:after="240"/>
        <w:ind w:left="0"/>
        <w:jc w:val="both"/>
        <w:rPr>
          <w:rFonts w:ascii="Calibri Light" w:hAnsi="Calibri Light"/>
          <w:sz w:val="20"/>
          <w:szCs w:val="20"/>
          <w:lang w:val="pl-PL"/>
        </w:rPr>
      </w:pPr>
    </w:p>
    <w:p w14:paraId="230AEE75" w14:textId="77777777" w:rsidR="00E82D17" w:rsidRPr="005D3B63" w:rsidRDefault="00C059C8" w:rsidP="00E82D17">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w:t>
      </w:r>
    </w:p>
    <w:p w14:paraId="756ABAAB" w14:textId="77777777" w:rsidR="00723794" w:rsidRPr="005D3B63" w:rsidRDefault="00A364C9" w:rsidP="00723794">
      <w:pPr>
        <w:pStyle w:val="Akapitzlist"/>
        <w:spacing w:after="240"/>
        <w:ind w:left="0"/>
        <w:jc w:val="center"/>
        <w:rPr>
          <w:rFonts w:ascii="Calibri Light" w:hAnsi="Calibri Light"/>
          <w:sz w:val="20"/>
          <w:szCs w:val="20"/>
          <w:lang w:val="en-GB"/>
        </w:rPr>
      </w:pPr>
      <w:r w:rsidRPr="005D3B63">
        <w:rPr>
          <w:rFonts w:ascii="Calibri Light" w:hAnsi="Calibri Light"/>
          <w:sz w:val="20"/>
          <w:szCs w:val="20"/>
          <w:lang w:val="en-GB"/>
        </w:rPr>
        <w:object w:dxaOrig="7150" w:dyaOrig="7810" w14:anchorId="13146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35pt;height:150.65pt" o:ole="">
            <v:imagedata r:id="rId19" o:title=""/>
          </v:shape>
          <o:OLEObject Type="Embed" ProgID="PBrush" ShapeID="_x0000_i1025" DrawAspect="Content" ObjectID="_1683119419" r:id="rId20"/>
        </w:object>
      </w:r>
    </w:p>
    <w:p w14:paraId="1A882CDB"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1 - Zawór bezpieczeństwa, ogranicza maksymalne ciśnienie w obwodzie i zapobiega nadciśnieniu w obwodzie. Jest przystosowany do pracy przy ciśnieniach niższych niż maksymalne ciśnienia robocze.</w:t>
      </w:r>
    </w:p>
    <w:p w14:paraId="752D9569"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2 – Manometr, zapewnia odczyt ciśnienia w obwodzie</w:t>
      </w:r>
    </w:p>
    <w:p w14:paraId="70C9E4C3"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3 - Podłączenie naczynia wzbiorczego, zapewnia połączenie z naczyniem wzbiorczym. Naczynie wzbiorcze jest jednym z podstawowych elementów, ponieważ pochłania wszystkie zmiany ciśnienia i płyn wydalany z pola kolektora, gdy następuje parowanie.</w:t>
      </w:r>
    </w:p>
    <w:p w14:paraId="0C5A045B"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4 - Wskaźnik termometru na zaworze powrotnym, (COLD) podaje temperaturę obwodu zimnego</w:t>
      </w:r>
    </w:p>
    <w:p w14:paraId="7465BFBE"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5 - Pompa cyrkuluje płyn między wymiennikiem ciepła, a kolektorem słonecznym</w:t>
      </w:r>
    </w:p>
    <w:p w14:paraId="7E79CE10"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6 - Złącze zaworu napełniania do wtryskiwania wody / płynu</w:t>
      </w:r>
    </w:p>
    <w:p w14:paraId="21E32756"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8 - Napełnianie przyłącza zaworu zwrotnego w celu usunięcia wody czyszczącej</w:t>
      </w:r>
    </w:p>
    <w:p w14:paraId="2268DAE5"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9 - Napełniający zawór odcinający do wypłukiwania odrzuconej wody z obwodu</w:t>
      </w:r>
    </w:p>
    <w:p w14:paraId="2BA25610"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10 - Przepływomierz pomaga odczytać i ustawić przepływ w obwodzie</w:t>
      </w:r>
    </w:p>
    <w:p w14:paraId="0DCC799C"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10 - Separator powietrza gromadzi powietrze obecne w płynie</w:t>
      </w:r>
    </w:p>
    <w:p w14:paraId="78620852"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11 - Wskaźnik termometru na zaworze zwrotnym (HOT) podaje temperaturę obwodu gorącego</w:t>
      </w:r>
    </w:p>
    <w:p w14:paraId="63E629E6" w14:textId="77777777" w:rsidR="00302EAF" w:rsidRPr="005D3B63" w:rsidRDefault="00302EAF" w:rsidP="00302EAF">
      <w:pPr>
        <w:spacing w:after="240"/>
        <w:jc w:val="both"/>
        <w:rPr>
          <w:rFonts w:ascii="Calibri Light" w:eastAsiaTheme="minorHAnsi" w:hAnsi="Calibri Light"/>
          <w:b/>
          <w:sz w:val="20"/>
          <w:szCs w:val="20"/>
          <w:lang w:val="pl-PL" w:eastAsia="en-US"/>
        </w:rPr>
      </w:pPr>
      <w:r w:rsidRPr="005D3B63">
        <w:rPr>
          <w:rFonts w:ascii="Calibri Light" w:eastAsiaTheme="minorHAnsi" w:hAnsi="Calibri Light"/>
          <w:b/>
          <w:sz w:val="20"/>
          <w:szCs w:val="20"/>
          <w:lang w:val="pl-PL" w:eastAsia="en-US"/>
        </w:rPr>
        <w:t>12 - Zawór zwrotny nie jest pokazany na stacji pomp. Znajduje się na rurze pod komponentem 4. Komponent ten zapobiega obiegowi konwekcyjnemu cieczy w obiegu cieplnym, gdy pompa obiegowa jest wyłączona, co odbiera ciepło z magazynu i przenosi je do otoczenia przez pole kolektora.</w:t>
      </w:r>
    </w:p>
    <w:p w14:paraId="0FE23CFE" w14:textId="77777777" w:rsidR="00A41775" w:rsidRPr="005D3B63" w:rsidRDefault="00A41775" w:rsidP="00236318">
      <w:pPr>
        <w:pStyle w:val="Akapitzlist"/>
        <w:spacing w:after="240"/>
        <w:ind w:left="284"/>
        <w:jc w:val="both"/>
        <w:rPr>
          <w:rFonts w:ascii="Calibri Light" w:eastAsiaTheme="minorEastAsia" w:hAnsi="Calibri Light"/>
          <w:sz w:val="20"/>
          <w:szCs w:val="20"/>
          <w:lang w:val="pl-PL" w:eastAsia="zh-CN"/>
        </w:rPr>
      </w:pPr>
      <w:r w:rsidRPr="005D3B63">
        <w:rPr>
          <w:rFonts w:ascii="Calibri Light" w:eastAsiaTheme="minorEastAsia" w:hAnsi="Calibri Light"/>
          <w:sz w:val="20"/>
          <w:szCs w:val="20"/>
          <w:lang w:val="pl-PL" w:eastAsia="zh-CN"/>
        </w:rPr>
        <w:t>Stacja pompy zawiera cztery podłączenia do układu słonecznego, dwa połączenia do kolektora słonecznego i dwa do wymiennika ciepła.</w:t>
      </w:r>
    </w:p>
    <w:p w14:paraId="754A86FB" w14:textId="77777777" w:rsidR="00A41775" w:rsidRPr="005D3B63" w:rsidRDefault="00A41775" w:rsidP="00236318">
      <w:pPr>
        <w:pStyle w:val="Akapitzlist"/>
        <w:spacing w:after="240"/>
        <w:ind w:left="284"/>
        <w:jc w:val="both"/>
        <w:rPr>
          <w:rFonts w:ascii="Calibri Light" w:eastAsiaTheme="minorEastAsia" w:hAnsi="Calibri Light"/>
          <w:sz w:val="20"/>
          <w:szCs w:val="20"/>
          <w:lang w:val="pl-PL" w:eastAsia="zh-CN"/>
        </w:rPr>
      </w:pPr>
    </w:p>
    <w:p w14:paraId="4729398E" w14:textId="77777777" w:rsidR="00A41775" w:rsidRPr="005D3B63" w:rsidRDefault="00A41775" w:rsidP="00A41775">
      <w:pPr>
        <w:pStyle w:val="Akapitzlist"/>
        <w:spacing w:after="240"/>
        <w:jc w:val="both"/>
        <w:rPr>
          <w:rFonts w:ascii="Calibri Light" w:hAnsi="Calibri Light"/>
          <w:b/>
          <w:sz w:val="20"/>
          <w:szCs w:val="20"/>
          <w:lang w:val="pl-PL"/>
        </w:rPr>
      </w:pPr>
      <w:r w:rsidRPr="005D3B63">
        <w:rPr>
          <w:rFonts w:ascii="Calibri Light" w:hAnsi="Calibri Light"/>
          <w:b/>
          <w:sz w:val="20"/>
          <w:szCs w:val="20"/>
          <w:lang w:val="pl-PL"/>
        </w:rPr>
        <w:t>C1 - Podłączenie do obwodu gorącego panelu słonecznego</w:t>
      </w:r>
    </w:p>
    <w:p w14:paraId="1391C57F" w14:textId="77777777" w:rsidR="00A41775" w:rsidRPr="005D3B63" w:rsidRDefault="00A41775" w:rsidP="00A41775">
      <w:pPr>
        <w:pStyle w:val="Akapitzlist"/>
        <w:spacing w:after="240"/>
        <w:jc w:val="both"/>
        <w:rPr>
          <w:rFonts w:ascii="Calibri Light" w:hAnsi="Calibri Light"/>
          <w:b/>
          <w:sz w:val="20"/>
          <w:szCs w:val="20"/>
          <w:lang w:val="pl-PL"/>
        </w:rPr>
      </w:pPr>
      <w:r w:rsidRPr="005D3B63">
        <w:rPr>
          <w:rFonts w:ascii="Calibri Light" w:hAnsi="Calibri Light"/>
          <w:b/>
          <w:sz w:val="20"/>
          <w:szCs w:val="20"/>
          <w:lang w:val="pl-PL"/>
        </w:rPr>
        <w:t>C2 - Podłączenie do zimnego obwodu panelu słonecznego</w:t>
      </w:r>
    </w:p>
    <w:p w14:paraId="5A52427F" w14:textId="77777777" w:rsidR="00A41775" w:rsidRPr="005D3B63" w:rsidRDefault="00A41775" w:rsidP="00A41775">
      <w:pPr>
        <w:pStyle w:val="Akapitzlist"/>
        <w:spacing w:after="240"/>
        <w:jc w:val="both"/>
        <w:rPr>
          <w:rFonts w:ascii="Calibri Light" w:hAnsi="Calibri Light"/>
          <w:b/>
          <w:sz w:val="20"/>
          <w:szCs w:val="20"/>
          <w:lang w:val="pl-PL"/>
        </w:rPr>
      </w:pPr>
      <w:r w:rsidRPr="005D3B63">
        <w:rPr>
          <w:rFonts w:ascii="Calibri Light" w:hAnsi="Calibri Light"/>
          <w:b/>
          <w:sz w:val="20"/>
          <w:szCs w:val="20"/>
          <w:lang w:val="pl-PL"/>
        </w:rPr>
        <w:t>C3 - Podłączenie do obwodu gorącego wymiennika ciepła</w:t>
      </w:r>
    </w:p>
    <w:p w14:paraId="20CDE62B" w14:textId="77777777" w:rsidR="00A41775" w:rsidRPr="005D3B63" w:rsidRDefault="00A41775" w:rsidP="00A41775">
      <w:pPr>
        <w:pStyle w:val="Akapitzlist"/>
        <w:spacing w:after="240"/>
        <w:jc w:val="both"/>
        <w:rPr>
          <w:rFonts w:ascii="Calibri Light" w:hAnsi="Calibri Light"/>
          <w:b/>
          <w:sz w:val="20"/>
          <w:szCs w:val="20"/>
          <w:lang w:val="pl-PL"/>
        </w:rPr>
      </w:pPr>
      <w:r w:rsidRPr="005D3B63">
        <w:rPr>
          <w:rFonts w:ascii="Calibri Light" w:hAnsi="Calibri Light"/>
          <w:b/>
          <w:sz w:val="20"/>
          <w:szCs w:val="20"/>
          <w:lang w:val="pl-PL"/>
        </w:rPr>
        <w:t>C4 - Połączenie  z zimnym obiegiem wymiennika ciepła</w:t>
      </w:r>
    </w:p>
    <w:p w14:paraId="1603C5E8" w14:textId="77777777" w:rsidR="00E84A8E" w:rsidRPr="005D3B63" w:rsidRDefault="00A41775" w:rsidP="00A41775">
      <w:pPr>
        <w:pStyle w:val="Akapitzlist"/>
        <w:spacing w:after="240"/>
        <w:jc w:val="both"/>
        <w:rPr>
          <w:rFonts w:ascii="Calibri Light" w:hAnsi="Calibri Light"/>
          <w:b/>
          <w:sz w:val="20"/>
          <w:szCs w:val="20"/>
          <w:lang w:val="pl-PL"/>
        </w:rPr>
      </w:pPr>
      <w:r w:rsidRPr="005D3B63">
        <w:rPr>
          <w:rFonts w:ascii="Calibri Light" w:hAnsi="Calibri Light"/>
          <w:b/>
          <w:sz w:val="20"/>
          <w:szCs w:val="20"/>
          <w:lang w:val="pl-PL"/>
        </w:rPr>
        <w:t>C5 - Podłączenie do naczynia wzbiorczego</w:t>
      </w:r>
    </w:p>
    <w:p w14:paraId="29CC174B" w14:textId="77777777" w:rsidR="00E84A8E" w:rsidRPr="005D3B63" w:rsidRDefault="00E84A8E">
      <w:pPr>
        <w:rPr>
          <w:rFonts w:ascii="Calibri Light" w:eastAsiaTheme="minorHAnsi" w:hAnsi="Calibri Light"/>
          <w:b/>
          <w:sz w:val="20"/>
          <w:szCs w:val="20"/>
          <w:lang w:val="pl-PL" w:eastAsia="en-US"/>
        </w:rPr>
      </w:pPr>
      <w:r w:rsidRPr="005D3B63">
        <w:rPr>
          <w:rFonts w:ascii="Calibri Light" w:hAnsi="Calibri Light"/>
          <w:b/>
          <w:sz w:val="20"/>
          <w:szCs w:val="20"/>
          <w:lang w:val="pl-PL"/>
        </w:rPr>
        <w:br w:type="page"/>
      </w:r>
    </w:p>
    <w:p w14:paraId="15A67310" w14:textId="77777777" w:rsidR="00A41775" w:rsidRPr="005D3B63" w:rsidRDefault="00A41775" w:rsidP="00A41775">
      <w:pPr>
        <w:pStyle w:val="Akapitzlist"/>
        <w:spacing w:after="240"/>
        <w:jc w:val="both"/>
        <w:rPr>
          <w:rFonts w:ascii="Calibri Light" w:hAnsi="Calibri Light"/>
          <w:b/>
          <w:sz w:val="20"/>
          <w:szCs w:val="20"/>
        </w:rPr>
      </w:pPr>
    </w:p>
    <w:p w14:paraId="2D98E5FC" w14:textId="77777777" w:rsidR="00027925" w:rsidRPr="005D3B63" w:rsidRDefault="00027925" w:rsidP="00E82D17">
      <w:pPr>
        <w:pStyle w:val="Akapitzlist"/>
        <w:spacing w:after="240"/>
        <w:ind w:left="0"/>
        <w:jc w:val="both"/>
        <w:rPr>
          <w:rFonts w:ascii="Calibri Light" w:hAnsi="Calibri Light"/>
          <w:sz w:val="20"/>
          <w:szCs w:val="20"/>
        </w:rPr>
      </w:pPr>
    </w:p>
    <w:p w14:paraId="5DBBBEB9" w14:textId="77777777" w:rsidR="004B2631" w:rsidRPr="005D3B63" w:rsidRDefault="004B2631" w:rsidP="004B263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SLIDE 4 &amp; 5</w:t>
      </w:r>
    </w:p>
    <w:p w14:paraId="0690B8AB" w14:textId="77777777" w:rsidR="00E269B1" w:rsidRPr="005D3B63" w:rsidRDefault="00E84A8E" w:rsidP="00E82D17">
      <w:pPr>
        <w:pStyle w:val="Akapitzlist"/>
        <w:spacing w:after="240"/>
        <w:ind w:left="0"/>
        <w:jc w:val="both"/>
        <w:rPr>
          <w:rFonts w:ascii="Calibri Light" w:hAnsi="Calibri Light"/>
          <w:b/>
          <w:sz w:val="20"/>
          <w:szCs w:val="20"/>
        </w:rPr>
      </w:pPr>
      <w:r w:rsidRPr="005D3B63">
        <w:rPr>
          <w:rFonts w:ascii="Calibri Light" w:hAnsi="Calibri Light"/>
          <w:b/>
          <w:sz w:val="20"/>
          <w:szCs w:val="20"/>
        </w:rPr>
        <w:t>Kroki</w:t>
      </w:r>
    </w:p>
    <w:p w14:paraId="79093C74" w14:textId="77777777" w:rsidR="00E82D17" w:rsidRPr="005D3B63" w:rsidRDefault="00E84A8E" w:rsidP="00E82D17">
      <w:pPr>
        <w:pStyle w:val="Akapitzlist"/>
        <w:spacing w:after="240"/>
        <w:ind w:left="0"/>
        <w:jc w:val="both"/>
        <w:rPr>
          <w:rFonts w:ascii="Calibri Light" w:hAnsi="Calibri Light"/>
          <w:sz w:val="20"/>
          <w:szCs w:val="20"/>
        </w:rPr>
      </w:pPr>
      <w:r w:rsidRPr="005D3B63">
        <w:rPr>
          <w:rFonts w:ascii="Calibri Light" w:hAnsi="Calibri Light"/>
          <w:sz w:val="20"/>
          <w:szCs w:val="20"/>
        </w:rPr>
        <w:t>Umiejscowienie i podłączenie stacji pompy</w:t>
      </w:r>
    </w:p>
    <w:p w14:paraId="72612127" w14:textId="77777777" w:rsidR="00E84A8E" w:rsidRPr="005D3B63" w:rsidRDefault="00E84A8E" w:rsidP="00E84A8E">
      <w:pPr>
        <w:pStyle w:val="Akapitzlist"/>
        <w:numPr>
          <w:ilvl w:val="0"/>
          <w:numId w:val="25"/>
        </w:numPr>
        <w:spacing w:after="240"/>
        <w:jc w:val="both"/>
        <w:rPr>
          <w:rFonts w:ascii="Calibri Light" w:hAnsi="Calibri Light"/>
          <w:sz w:val="20"/>
          <w:szCs w:val="20"/>
          <w:lang w:val="pl-PL"/>
        </w:rPr>
      </w:pPr>
      <w:r w:rsidRPr="005D3B63">
        <w:rPr>
          <w:rFonts w:ascii="Calibri Light" w:hAnsi="Calibri Light"/>
          <w:sz w:val="20"/>
          <w:szCs w:val="20"/>
          <w:lang w:val="pl-PL"/>
        </w:rPr>
        <w:t>Ustal, czy stacja pompy będzie mocowana do ściany, czy umieszczona w zbiorniku</w:t>
      </w:r>
    </w:p>
    <w:p w14:paraId="1341CE7B" w14:textId="77777777" w:rsidR="00E84A8E" w:rsidRPr="005D3B63" w:rsidRDefault="00E84A8E" w:rsidP="00E84A8E">
      <w:pPr>
        <w:pStyle w:val="Akapitzlist"/>
        <w:numPr>
          <w:ilvl w:val="0"/>
          <w:numId w:val="25"/>
        </w:numPr>
        <w:spacing w:after="240"/>
        <w:jc w:val="both"/>
        <w:rPr>
          <w:rFonts w:ascii="Calibri Light" w:hAnsi="Calibri Light"/>
          <w:sz w:val="20"/>
          <w:szCs w:val="20"/>
          <w:lang w:val="pl-PL"/>
        </w:rPr>
      </w:pPr>
      <w:r w:rsidRPr="005D3B63">
        <w:rPr>
          <w:rFonts w:ascii="Calibri Light" w:hAnsi="Calibri Light"/>
          <w:sz w:val="20"/>
          <w:szCs w:val="20"/>
          <w:lang w:val="pl-PL"/>
        </w:rPr>
        <w:t xml:space="preserve">Używając odpowiednich akcesoriów, podłącz C1 do miedzianej rurki od pola kolektora słonecznego (strona gorąca). Możesz użyć lutowania, </w:t>
      </w:r>
      <w:r w:rsidR="003E697D" w:rsidRPr="005D3B63">
        <w:rPr>
          <w:rFonts w:ascii="Calibri Light" w:hAnsi="Calibri Light"/>
          <w:sz w:val="20"/>
          <w:szCs w:val="20"/>
          <w:lang w:val="pl-PL"/>
        </w:rPr>
        <w:t>zaprasowywania</w:t>
      </w:r>
      <w:r w:rsidRPr="005D3B63">
        <w:rPr>
          <w:rFonts w:ascii="Calibri Light" w:hAnsi="Calibri Light"/>
          <w:sz w:val="20"/>
          <w:szCs w:val="20"/>
          <w:lang w:val="pl-PL"/>
        </w:rPr>
        <w:t xml:space="preserve"> lub innego odpowiedniego systemu łączenia</w:t>
      </w:r>
    </w:p>
    <w:p w14:paraId="5E9AFB28" w14:textId="77777777" w:rsidR="00DE0722" w:rsidRPr="005D3B63" w:rsidRDefault="00DE0722" w:rsidP="00201D39">
      <w:pPr>
        <w:pStyle w:val="Akapitzlist"/>
        <w:spacing w:after="240"/>
        <w:ind w:left="284"/>
        <w:jc w:val="both"/>
        <w:rPr>
          <w:rFonts w:ascii="Calibri Light" w:hAnsi="Calibri Light"/>
          <w:sz w:val="20"/>
          <w:szCs w:val="20"/>
        </w:rPr>
      </w:pPr>
    </w:p>
    <w:p w14:paraId="7AA20964" w14:textId="77777777" w:rsidR="00201D39" w:rsidRPr="005D3B63" w:rsidRDefault="00E84A8E" w:rsidP="00201D39">
      <w:pPr>
        <w:pStyle w:val="Akapitzlist"/>
        <w:spacing w:after="240"/>
        <w:ind w:left="284"/>
        <w:jc w:val="both"/>
        <w:rPr>
          <w:rFonts w:ascii="Calibri Light" w:hAnsi="Calibri Light"/>
          <w:sz w:val="20"/>
          <w:szCs w:val="20"/>
        </w:rPr>
      </w:pPr>
      <w:r w:rsidRPr="005D3B63">
        <w:rPr>
          <w:rFonts w:ascii="Calibri Light" w:hAnsi="Calibri Light"/>
          <w:sz w:val="20"/>
          <w:szCs w:val="20"/>
        </w:rPr>
        <w:t xml:space="preserve">Możliwe systemy łączenia rur miedzianych </w:t>
      </w:r>
    </w:p>
    <w:p w14:paraId="354F35B1" w14:textId="77777777" w:rsidR="00201D39" w:rsidRPr="005D3B63" w:rsidRDefault="00E84A8E" w:rsidP="00907824">
      <w:pPr>
        <w:pStyle w:val="Akapitzlist"/>
        <w:numPr>
          <w:ilvl w:val="0"/>
          <w:numId w:val="3"/>
        </w:numPr>
        <w:spacing w:after="240"/>
        <w:ind w:left="567" w:hanging="283"/>
        <w:jc w:val="both"/>
        <w:rPr>
          <w:rFonts w:ascii="Calibri Light" w:hAnsi="Calibri Light"/>
          <w:sz w:val="20"/>
          <w:szCs w:val="20"/>
        </w:rPr>
      </w:pPr>
      <w:r w:rsidRPr="005D3B63">
        <w:rPr>
          <w:rFonts w:ascii="Calibri Light" w:hAnsi="Calibri Light"/>
          <w:sz w:val="20"/>
          <w:szCs w:val="20"/>
        </w:rPr>
        <w:t>Lutowanie miękkie</w:t>
      </w:r>
    </w:p>
    <w:p w14:paraId="3ACBA496" w14:textId="77777777" w:rsidR="00907824" w:rsidRPr="005D3B63" w:rsidRDefault="00E84A8E" w:rsidP="00907824">
      <w:pPr>
        <w:pStyle w:val="Akapitzlist"/>
        <w:numPr>
          <w:ilvl w:val="0"/>
          <w:numId w:val="3"/>
        </w:numPr>
        <w:spacing w:after="240"/>
        <w:ind w:left="567" w:hanging="283"/>
        <w:jc w:val="both"/>
        <w:rPr>
          <w:rFonts w:ascii="Calibri Light" w:hAnsi="Calibri Light"/>
          <w:sz w:val="20"/>
          <w:szCs w:val="20"/>
        </w:rPr>
      </w:pPr>
      <w:r w:rsidRPr="005D3B63">
        <w:rPr>
          <w:rFonts w:ascii="Calibri Light" w:hAnsi="Calibri Light"/>
          <w:sz w:val="20"/>
          <w:szCs w:val="20"/>
        </w:rPr>
        <w:t>Lutowanie twarde</w:t>
      </w:r>
    </w:p>
    <w:p w14:paraId="3175EDCD" w14:textId="77777777" w:rsidR="00907824" w:rsidRPr="005D3B63" w:rsidRDefault="00226B98" w:rsidP="00907824">
      <w:pPr>
        <w:pStyle w:val="Akapitzlist"/>
        <w:numPr>
          <w:ilvl w:val="0"/>
          <w:numId w:val="3"/>
        </w:numPr>
        <w:spacing w:after="240"/>
        <w:ind w:left="567" w:hanging="283"/>
        <w:jc w:val="both"/>
        <w:rPr>
          <w:rFonts w:ascii="Calibri Light" w:hAnsi="Calibri Light"/>
          <w:sz w:val="20"/>
          <w:szCs w:val="20"/>
        </w:rPr>
      </w:pPr>
      <w:r w:rsidRPr="005D3B63">
        <w:rPr>
          <w:rFonts w:ascii="Calibri Light" w:hAnsi="Calibri Light"/>
          <w:sz w:val="20"/>
          <w:szCs w:val="20"/>
        </w:rPr>
        <w:t>Połączenia zaprasow</w:t>
      </w:r>
      <w:r w:rsidR="003E697D" w:rsidRPr="005D3B63">
        <w:rPr>
          <w:rFonts w:ascii="Calibri Light" w:hAnsi="Calibri Light"/>
          <w:sz w:val="20"/>
          <w:szCs w:val="20"/>
        </w:rPr>
        <w:t>yw</w:t>
      </w:r>
      <w:r w:rsidRPr="005D3B63">
        <w:rPr>
          <w:rFonts w:ascii="Calibri Light" w:hAnsi="Calibri Light"/>
          <w:sz w:val="20"/>
          <w:szCs w:val="20"/>
        </w:rPr>
        <w:t>ane</w:t>
      </w:r>
    </w:p>
    <w:p w14:paraId="1430AD1D" w14:textId="77777777" w:rsidR="00907824" w:rsidRPr="005D3B63" w:rsidRDefault="0067278B" w:rsidP="00907824">
      <w:pPr>
        <w:pStyle w:val="Akapitzlist"/>
        <w:numPr>
          <w:ilvl w:val="0"/>
          <w:numId w:val="3"/>
        </w:numPr>
        <w:spacing w:after="240"/>
        <w:ind w:left="567" w:hanging="283"/>
        <w:jc w:val="both"/>
        <w:rPr>
          <w:rFonts w:ascii="Calibri Light" w:hAnsi="Calibri Light"/>
          <w:b/>
          <w:sz w:val="20"/>
          <w:szCs w:val="20"/>
        </w:rPr>
      </w:pPr>
      <w:r w:rsidRPr="005D3B63">
        <w:rPr>
          <w:rFonts w:ascii="Calibri Light" w:hAnsi="Calibri Light"/>
          <w:b/>
          <w:sz w:val="20"/>
          <w:szCs w:val="20"/>
        </w:rPr>
        <w:t>Połączenia wciskane</w:t>
      </w:r>
    </w:p>
    <w:p w14:paraId="2A6DEAA2" w14:textId="77777777" w:rsidR="00DE0722" w:rsidRPr="005D3B63" w:rsidRDefault="00DE0722" w:rsidP="00DE0722">
      <w:pPr>
        <w:pStyle w:val="Akapitzlist"/>
        <w:spacing w:after="240"/>
        <w:ind w:left="284"/>
        <w:jc w:val="both"/>
        <w:rPr>
          <w:rFonts w:ascii="Calibri Light" w:hAnsi="Calibri Light"/>
          <w:b/>
          <w:sz w:val="20"/>
          <w:szCs w:val="20"/>
        </w:rPr>
      </w:pPr>
    </w:p>
    <w:p w14:paraId="55CF0C10" w14:textId="77777777" w:rsidR="00226B98" w:rsidRPr="005D3B63" w:rsidRDefault="00226B98" w:rsidP="003E697D">
      <w:pPr>
        <w:pStyle w:val="Akapitzlist"/>
        <w:numPr>
          <w:ilvl w:val="0"/>
          <w:numId w:val="26"/>
        </w:numPr>
        <w:spacing w:after="240"/>
        <w:jc w:val="both"/>
        <w:rPr>
          <w:rFonts w:ascii="Calibri Light" w:hAnsi="Calibri Light"/>
          <w:sz w:val="20"/>
          <w:szCs w:val="20"/>
          <w:lang w:val="pl-PL"/>
        </w:rPr>
      </w:pPr>
      <w:r w:rsidRPr="005D3B63">
        <w:rPr>
          <w:rFonts w:ascii="Calibri Light" w:hAnsi="Calibri Light"/>
          <w:sz w:val="20"/>
          <w:szCs w:val="20"/>
          <w:lang w:val="pl-PL"/>
        </w:rPr>
        <w:t>Używając odpowiednich akcesoriów, podłącz C1 do miedzianej rurki od pola kolektora słonecznego (strona gorąca). Możesz użyć lutowania miękkiego, lutowania twardego lub innego odpowiedniego systemu łączenia. Jednakże, w tym module szkoleniowym, jako połączenie zostało wybrane połączenie wciskane.</w:t>
      </w:r>
    </w:p>
    <w:p w14:paraId="030E9908" w14:textId="77777777" w:rsidR="00226B98" w:rsidRPr="005D3B63" w:rsidRDefault="00226B98" w:rsidP="003E697D">
      <w:pPr>
        <w:pStyle w:val="Akapitzlist"/>
        <w:numPr>
          <w:ilvl w:val="0"/>
          <w:numId w:val="26"/>
        </w:numPr>
        <w:spacing w:after="240"/>
        <w:jc w:val="both"/>
        <w:rPr>
          <w:rFonts w:ascii="Calibri Light" w:hAnsi="Calibri Light"/>
          <w:sz w:val="20"/>
          <w:szCs w:val="20"/>
          <w:lang w:val="pl-PL"/>
        </w:rPr>
      </w:pPr>
      <w:r w:rsidRPr="005D3B63">
        <w:rPr>
          <w:rFonts w:ascii="Calibri Light" w:hAnsi="Calibri Light"/>
          <w:sz w:val="20"/>
          <w:szCs w:val="20"/>
          <w:lang w:val="pl-PL"/>
        </w:rPr>
        <w:t>Używając odpowiednich akcesoriów, podłącz C2 do miedzianej rurki z pola kolektora słonecznego (zimna strona). Możesz użyć lutowania miękkiego, lutowania twardego lub innego odpowiedniego systemu łączenia. Jednakże w tym module jako połączenie zostało wybrane połączenie wciskane.</w:t>
      </w:r>
    </w:p>
    <w:p w14:paraId="62118BDD" w14:textId="77777777" w:rsidR="00226B98" w:rsidRPr="005D3B63" w:rsidRDefault="00226B98" w:rsidP="003E697D">
      <w:pPr>
        <w:pStyle w:val="Akapitzlist"/>
        <w:numPr>
          <w:ilvl w:val="0"/>
          <w:numId w:val="26"/>
        </w:numPr>
        <w:spacing w:after="240"/>
        <w:jc w:val="both"/>
        <w:rPr>
          <w:rFonts w:ascii="Calibri Light" w:hAnsi="Calibri Light"/>
          <w:sz w:val="20"/>
          <w:szCs w:val="20"/>
          <w:lang w:val="pl-PL"/>
        </w:rPr>
      </w:pPr>
      <w:r w:rsidRPr="005D3B63">
        <w:rPr>
          <w:rFonts w:ascii="Calibri Light" w:hAnsi="Calibri Light"/>
          <w:sz w:val="20"/>
          <w:szCs w:val="20"/>
          <w:lang w:val="pl-PL"/>
        </w:rPr>
        <w:t xml:space="preserve">Używając odpowiednich akcesoriów, podłącz C3 do rury z wymiennika ciepła (strona gorąca). Możesz użyć </w:t>
      </w:r>
      <w:r w:rsidR="003E697D" w:rsidRPr="005D3B63">
        <w:rPr>
          <w:rFonts w:ascii="Calibri Light" w:hAnsi="Calibri Light"/>
          <w:sz w:val="20"/>
          <w:szCs w:val="20"/>
          <w:lang w:val="pl-PL"/>
        </w:rPr>
        <w:t>lutowania, zaprasowywania</w:t>
      </w:r>
      <w:r w:rsidRPr="005D3B63">
        <w:rPr>
          <w:rFonts w:ascii="Calibri Light" w:hAnsi="Calibri Light"/>
          <w:sz w:val="20"/>
          <w:szCs w:val="20"/>
          <w:lang w:val="pl-PL"/>
        </w:rPr>
        <w:t xml:space="preserve"> lub innego odpowiedniego systemu łączenia</w:t>
      </w:r>
    </w:p>
    <w:p w14:paraId="562F93D3" w14:textId="77777777" w:rsidR="00226B98" w:rsidRPr="005D3B63" w:rsidRDefault="00226B98" w:rsidP="003E697D">
      <w:pPr>
        <w:pStyle w:val="Akapitzlist"/>
        <w:numPr>
          <w:ilvl w:val="0"/>
          <w:numId w:val="26"/>
        </w:numPr>
        <w:spacing w:after="240"/>
        <w:jc w:val="both"/>
        <w:rPr>
          <w:rFonts w:ascii="Calibri Light" w:hAnsi="Calibri Light"/>
          <w:sz w:val="20"/>
          <w:szCs w:val="20"/>
          <w:lang w:val="pl-PL"/>
        </w:rPr>
      </w:pPr>
      <w:r w:rsidRPr="005D3B63">
        <w:rPr>
          <w:rFonts w:ascii="Calibri Light" w:hAnsi="Calibri Light"/>
          <w:sz w:val="20"/>
          <w:szCs w:val="20"/>
          <w:lang w:val="pl-PL"/>
        </w:rPr>
        <w:t>Używając odpowiednich akcesoriów, podłącz C4 do rury od wymiennika ciepła (zimna strona). Możesz użyć lutowania miękkiego, lutowania twardego, połączenia zaprasowywanego lub innego odpowiedniego systemu łączenia.</w:t>
      </w:r>
    </w:p>
    <w:p w14:paraId="7A46DDC4" w14:textId="77777777" w:rsidR="00226B98" w:rsidRPr="005D3B63" w:rsidRDefault="00226B98" w:rsidP="003E697D">
      <w:pPr>
        <w:pStyle w:val="Akapitzlist"/>
        <w:numPr>
          <w:ilvl w:val="0"/>
          <w:numId w:val="26"/>
        </w:numPr>
        <w:spacing w:after="240"/>
        <w:jc w:val="both"/>
        <w:rPr>
          <w:rFonts w:ascii="Calibri Light" w:hAnsi="Calibri Light"/>
          <w:sz w:val="20"/>
          <w:szCs w:val="20"/>
          <w:lang w:val="pl-PL"/>
        </w:rPr>
      </w:pPr>
      <w:r w:rsidRPr="005D3B63">
        <w:rPr>
          <w:rFonts w:ascii="Calibri Light" w:hAnsi="Calibri Light"/>
          <w:sz w:val="20"/>
          <w:szCs w:val="20"/>
          <w:lang w:val="pl-PL"/>
        </w:rPr>
        <w:t>Używając odpowiednich akcesoriów, podłącz C5 do zbiornika wyrównawczego. Możesz użyć lutowania miękkiego, lutowania twardego, połączenia zaprasowywanego lub innego odpowiedniego systemu łączenia.</w:t>
      </w:r>
    </w:p>
    <w:p w14:paraId="0BB6996C" w14:textId="77777777" w:rsidR="00CA4C69" w:rsidRPr="005D3B63" w:rsidRDefault="00CA4C69" w:rsidP="00E82D17">
      <w:pPr>
        <w:pStyle w:val="Akapitzlist"/>
        <w:spacing w:after="240"/>
        <w:ind w:left="0"/>
        <w:jc w:val="both"/>
        <w:rPr>
          <w:rFonts w:ascii="Calibri Light" w:hAnsi="Calibri Light"/>
          <w:sz w:val="20"/>
          <w:szCs w:val="20"/>
          <w:lang w:val="pl-PL"/>
        </w:rPr>
      </w:pPr>
    </w:p>
    <w:p w14:paraId="77288964" w14:textId="77777777" w:rsidR="00E82D17" w:rsidRPr="005D3B63" w:rsidRDefault="00E82D17" w:rsidP="00E82D17">
      <w:pPr>
        <w:pStyle w:val="Akapitzlist"/>
        <w:spacing w:after="240"/>
        <w:ind w:left="0"/>
        <w:jc w:val="both"/>
        <w:rPr>
          <w:rFonts w:ascii="Calibri Light" w:hAnsi="Calibri Light"/>
          <w:sz w:val="20"/>
          <w:szCs w:val="20"/>
          <w:lang w:val="pl-PL"/>
        </w:rPr>
      </w:pPr>
    </w:p>
    <w:p w14:paraId="692BB444" w14:textId="77777777" w:rsidR="009C2808" w:rsidRPr="005D3B63" w:rsidRDefault="009C2808">
      <w:pPr>
        <w:rPr>
          <w:rFonts w:ascii="Calibri Light" w:eastAsiaTheme="minorHAnsi" w:hAnsi="Calibri Light"/>
          <w:b/>
          <w:sz w:val="28"/>
          <w:szCs w:val="28"/>
          <w:lang w:val="pl-PL" w:eastAsia="en-US"/>
        </w:rPr>
      </w:pPr>
      <w:r w:rsidRPr="005D3B63">
        <w:rPr>
          <w:rFonts w:ascii="Calibri Light" w:hAnsi="Calibri Light"/>
          <w:b/>
          <w:sz w:val="28"/>
          <w:szCs w:val="28"/>
          <w:lang w:val="pl-PL"/>
        </w:rPr>
        <w:br w:type="page"/>
      </w:r>
    </w:p>
    <w:p w14:paraId="4CAF871E" w14:textId="77777777" w:rsidR="00E82D17" w:rsidRPr="005D3B63" w:rsidRDefault="00E82D17" w:rsidP="00E82D17">
      <w:pPr>
        <w:pStyle w:val="Akapitzlist"/>
        <w:spacing w:after="240"/>
        <w:ind w:left="0"/>
        <w:jc w:val="both"/>
        <w:rPr>
          <w:rFonts w:ascii="Calibri Light" w:hAnsi="Calibri Light"/>
          <w:b/>
          <w:sz w:val="32"/>
          <w:szCs w:val="32"/>
          <w:lang w:val="pl-PL"/>
        </w:rPr>
      </w:pPr>
      <w:r w:rsidRPr="005D3B63">
        <w:rPr>
          <w:rFonts w:ascii="Calibri Light" w:hAnsi="Calibri Light"/>
          <w:b/>
          <w:sz w:val="32"/>
          <w:szCs w:val="32"/>
          <w:lang w:val="pl-PL"/>
        </w:rPr>
        <w:lastRenderedPageBreak/>
        <w:t>LO</w:t>
      </w:r>
      <w:r w:rsidR="00023640" w:rsidRPr="005D3B63">
        <w:rPr>
          <w:rFonts w:ascii="Calibri Light" w:hAnsi="Calibri Light"/>
          <w:b/>
          <w:sz w:val="32"/>
          <w:szCs w:val="32"/>
          <w:lang w:val="pl-PL"/>
        </w:rPr>
        <w:t>4</w:t>
      </w:r>
      <w:r w:rsidRPr="005D3B63">
        <w:rPr>
          <w:rFonts w:ascii="Calibri Light" w:hAnsi="Calibri Light"/>
          <w:b/>
          <w:sz w:val="32"/>
          <w:szCs w:val="32"/>
          <w:lang w:val="pl-PL"/>
        </w:rPr>
        <w:t xml:space="preserve">: </w:t>
      </w:r>
      <w:r w:rsidR="00B60BD8" w:rsidRPr="005D3B63">
        <w:rPr>
          <w:rFonts w:ascii="Calibri Light" w:hAnsi="Calibri Light"/>
          <w:b/>
          <w:sz w:val="32"/>
          <w:szCs w:val="32"/>
          <w:lang w:val="pl-PL"/>
        </w:rPr>
        <w:t xml:space="preserve"> Wytworzenie ciśnienia w instalacji</w:t>
      </w:r>
    </w:p>
    <w:p w14:paraId="04DF71C1" w14:textId="77777777" w:rsidR="004B2631" w:rsidRPr="005D3B63" w:rsidRDefault="004B2631" w:rsidP="004B2631">
      <w:pPr>
        <w:pStyle w:val="Akapitzlist"/>
        <w:spacing w:after="240"/>
        <w:ind w:left="0"/>
        <w:jc w:val="both"/>
        <w:rPr>
          <w:rFonts w:ascii="Calibri Light" w:hAnsi="Calibri Light"/>
          <w:b/>
          <w:sz w:val="20"/>
          <w:szCs w:val="20"/>
          <w:lang w:val="pt-PT"/>
        </w:rPr>
      </w:pPr>
      <w:r w:rsidRPr="005D3B63">
        <w:rPr>
          <w:rFonts w:ascii="Calibri Light" w:hAnsi="Calibri Light"/>
          <w:b/>
          <w:sz w:val="20"/>
          <w:szCs w:val="20"/>
          <w:lang w:val="pl-PL"/>
        </w:rPr>
        <w:t>SLIDE 1</w:t>
      </w:r>
    </w:p>
    <w:p w14:paraId="0B1BA327" w14:textId="77777777" w:rsidR="00E94EC0" w:rsidRPr="005D3B63" w:rsidRDefault="00B363B2" w:rsidP="00E94EC0">
      <w:pPr>
        <w:pStyle w:val="Akapitzlist"/>
        <w:spacing w:after="240"/>
        <w:ind w:left="0"/>
        <w:jc w:val="both"/>
        <w:rPr>
          <w:rFonts w:ascii="Calibri Light" w:hAnsi="Calibri Light"/>
          <w:b/>
          <w:sz w:val="20"/>
          <w:szCs w:val="20"/>
        </w:rPr>
      </w:pPr>
      <w:r w:rsidRPr="005D3B63">
        <w:rPr>
          <w:rFonts w:ascii="Calibri Light" w:hAnsi="Calibri Light"/>
          <w:b/>
          <w:sz w:val="20"/>
          <w:szCs w:val="20"/>
        </w:rPr>
        <w:t>Potrzebne narzędzia</w:t>
      </w:r>
    </w:p>
    <w:p w14:paraId="3E4EBED3" w14:textId="77777777" w:rsidR="00E94EC0" w:rsidRPr="005D3B63" w:rsidRDefault="00B363B2" w:rsidP="00E94EC0">
      <w:pPr>
        <w:pStyle w:val="Akapitzlist"/>
        <w:numPr>
          <w:ilvl w:val="0"/>
          <w:numId w:val="2"/>
        </w:numPr>
        <w:spacing w:after="240"/>
        <w:ind w:left="284" w:hanging="284"/>
        <w:jc w:val="both"/>
        <w:rPr>
          <w:rFonts w:ascii="Calibri Light" w:hAnsi="Calibri Light"/>
          <w:sz w:val="20"/>
          <w:szCs w:val="20"/>
        </w:rPr>
      </w:pPr>
      <w:r w:rsidRPr="005D3B63">
        <w:rPr>
          <w:rFonts w:ascii="Calibri Light" w:hAnsi="Calibri Light"/>
          <w:sz w:val="20"/>
          <w:szCs w:val="20"/>
        </w:rPr>
        <w:t>Zestaw kluczy</w:t>
      </w:r>
    </w:p>
    <w:p w14:paraId="6DFB6C35" w14:textId="77777777" w:rsidR="00E94EC0" w:rsidRPr="005D3B63" w:rsidRDefault="00E04D25" w:rsidP="00E94EC0">
      <w:pPr>
        <w:pStyle w:val="Akapitzlist"/>
        <w:numPr>
          <w:ilvl w:val="0"/>
          <w:numId w:val="2"/>
        </w:numPr>
        <w:spacing w:after="240"/>
        <w:ind w:left="284" w:hanging="284"/>
        <w:jc w:val="both"/>
        <w:rPr>
          <w:rFonts w:ascii="Calibri Light" w:hAnsi="Calibri Light"/>
          <w:sz w:val="20"/>
          <w:szCs w:val="20"/>
        </w:rPr>
      </w:pPr>
      <w:r w:rsidRPr="005D3B63">
        <w:rPr>
          <w:rFonts w:ascii="Calibri Light" w:hAnsi="Calibri Light"/>
          <w:sz w:val="20"/>
          <w:szCs w:val="20"/>
        </w:rPr>
        <w:t>Stacja napełniająco-odpowietrzająca</w:t>
      </w:r>
    </w:p>
    <w:p w14:paraId="61731900" w14:textId="77777777" w:rsidR="00723794" w:rsidRPr="005D3B63" w:rsidRDefault="00723794" w:rsidP="00E82D17">
      <w:pPr>
        <w:pStyle w:val="Akapitzlist"/>
        <w:spacing w:after="240"/>
        <w:ind w:left="0"/>
        <w:jc w:val="both"/>
        <w:rPr>
          <w:rFonts w:ascii="Calibri Light" w:hAnsi="Calibri Light"/>
          <w:sz w:val="20"/>
          <w:szCs w:val="20"/>
        </w:rPr>
      </w:pPr>
    </w:p>
    <w:p w14:paraId="1792F6A2" w14:textId="77777777" w:rsidR="004B7683" w:rsidRPr="005D3B63" w:rsidRDefault="00E04D25" w:rsidP="00E82D17">
      <w:pPr>
        <w:pStyle w:val="Akapitzlist"/>
        <w:spacing w:after="240"/>
        <w:ind w:left="0"/>
        <w:jc w:val="both"/>
        <w:rPr>
          <w:rFonts w:ascii="Calibri Light" w:hAnsi="Calibri Light"/>
          <w:b/>
          <w:sz w:val="20"/>
          <w:szCs w:val="20"/>
        </w:rPr>
      </w:pPr>
      <w:r w:rsidRPr="005D3B63">
        <w:rPr>
          <w:rFonts w:ascii="Calibri Light" w:hAnsi="Calibri Light"/>
          <w:b/>
          <w:sz w:val="20"/>
          <w:szCs w:val="20"/>
        </w:rPr>
        <w:t>Kroki</w:t>
      </w:r>
    </w:p>
    <w:p w14:paraId="7C0C7253" w14:textId="77777777" w:rsidR="0037164A" w:rsidRPr="005D3B63" w:rsidRDefault="0037164A" w:rsidP="0037164A">
      <w:pPr>
        <w:spacing w:after="240"/>
        <w:rPr>
          <w:rFonts w:ascii="Calibri Light" w:hAnsi="Calibri Light"/>
          <w:sz w:val="20"/>
          <w:szCs w:val="20"/>
          <w:lang w:val="pl-PL"/>
        </w:rPr>
      </w:pPr>
      <w:r w:rsidRPr="005D3B63">
        <w:rPr>
          <w:rFonts w:ascii="Calibri Light" w:hAnsi="Calibri Light"/>
          <w:sz w:val="20"/>
          <w:szCs w:val="20"/>
          <w:lang w:val="pl-PL"/>
        </w:rPr>
        <w:t>Podłącz stację pompy do instalacji, używając 6 i 7 połączenia stacji pomp.</w:t>
      </w:r>
    </w:p>
    <w:p w14:paraId="048AD351" w14:textId="77777777" w:rsidR="0037164A" w:rsidRPr="005D3B63" w:rsidRDefault="0037164A" w:rsidP="0037164A">
      <w:pPr>
        <w:spacing w:after="240"/>
        <w:rPr>
          <w:rFonts w:ascii="Calibri Light" w:hAnsi="Calibri Light"/>
          <w:sz w:val="20"/>
          <w:szCs w:val="20"/>
          <w:lang w:val="pl-PL"/>
        </w:rPr>
      </w:pPr>
      <w:r w:rsidRPr="005D3B63">
        <w:rPr>
          <w:rFonts w:ascii="Calibri Light" w:hAnsi="Calibri Light"/>
          <w:sz w:val="20"/>
          <w:szCs w:val="20"/>
          <w:lang w:val="pl-PL"/>
        </w:rPr>
        <w:t>Przejdź do czyszczenia</w:t>
      </w:r>
    </w:p>
    <w:p w14:paraId="5CD972F6" w14:textId="77777777" w:rsidR="0037164A" w:rsidRPr="005D3B63" w:rsidRDefault="0037164A" w:rsidP="0037164A">
      <w:pPr>
        <w:spacing w:after="240"/>
        <w:rPr>
          <w:rFonts w:ascii="Calibri Light" w:hAnsi="Calibri Light"/>
          <w:sz w:val="20"/>
          <w:szCs w:val="20"/>
          <w:lang w:val="pl-PL"/>
        </w:rPr>
      </w:pPr>
      <w:r w:rsidRPr="005D3B63">
        <w:rPr>
          <w:rFonts w:ascii="Calibri Light" w:hAnsi="Calibri Light"/>
          <w:sz w:val="20"/>
          <w:szCs w:val="20"/>
          <w:lang w:val="pl-PL"/>
        </w:rPr>
        <w:t>Pompuj czystą wodę do obiegu</w:t>
      </w:r>
    </w:p>
    <w:p w14:paraId="1D1C2B79" w14:textId="77777777" w:rsidR="0037164A" w:rsidRPr="005D3B63" w:rsidRDefault="0037164A" w:rsidP="0037164A">
      <w:pPr>
        <w:spacing w:after="240"/>
        <w:rPr>
          <w:rFonts w:ascii="Calibri Light" w:hAnsi="Calibri Light"/>
          <w:sz w:val="20"/>
          <w:szCs w:val="20"/>
          <w:lang w:val="pl-PL"/>
        </w:rPr>
      </w:pPr>
      <w:r w:rsidRPr="005D3B63">
        <w:rPr>
          <w:rFonts w:ascii="Calibri Light" w:hAnsi="Calibri Light"/>
          <w:sz w:val="20"/>
          <w:szCs w:val="20"/>
          <w:lang w:val="pl-PL"/>
        </w:rPr>
        <w:t>Spuść całą wodę, aby usunąć pozostałości</w:t>
      </w:r>
    </w:p>
    <w:p w14:paraId="5CBC8E35" w14:textId="77777777" w:rsidR="0037164A" w:rsidRPr="005D3B63" w:rsidRDefault="0037164A" w:rsidP="0037164A">
      <w:pPr>
        <w:spacing w:after="240"/>
        <w:rPr>
          <w:rFonts w:ascii="Calibri Light" w:hAnsi="Calibri Light"/>
          <w:sz w:val="20"/>
          <w:szCs w:val="20"/>
          <w:lang w:val="pl-PL"/>
        </w:rPr>
      </w:pPr>
      <w:r w:rsidRPr="005D3B63">
        <w:rPr>
          <w:rFonts w:ascii="Calibri Light" w:hAnsi="Calibri Light"/>
          <w:sz w:val="20"/>
          <w:szCs w:val="20"/>
          <w:lang w:val="pl-PL"/>
        </w:rPr>
        <w:t xml:space="preserve">Napełnij i podnieś ciśnienie w systemie za pomocą świeżego płynu do instalacji </w:t>
      </w:r>
    </w:p>
    <w:p w14:paraId="48A86B82" w14:textId="77777777" w:rsidR="004B7683" w:rsidRPr="005D3B63" w:rsidRDefault="00AF1FEA" w:rsidP="00E269B1">
      <w:pPr>
        <w:pStyle w:val="Akapitzlist"/>
        <w:spacing w:after="240"/>
        <w:ind w:left="0"/>
        <w:jc w:val="center"/>
        <w:rPr>
          <w:rFonts w:ascii="Calibri Light" w:hAnsi="Calibri Light"/>
          <w:sz w:val="20"/>
          <w:szCs w:val="20"/>
        </w:rPr>
      </w:pPr>
      <w:r w:rsidRPr="005D3B63">
        <w:rPr>
          <w:rFonts w:ascii="Calibri Light" w:hAnsi="Calibri Light"/>
          <w:sz w:val="20"/>
          <w:szCs w:val="20"/>
        </w:rPr>
        <w:t xml:space="preserve">  </w:t>
      </w:r>
      <w:r w:rsidRPr="005D3B63">
        <w:rPr>
          <w:rFonts w:ascii="Calibri Light" w:hAnsi="Calibri Light"/>
          <w:noProof/>
          <w:sz w:val="20"/>
          <w:szCs w:val="20"/>
          <w:lang w:val="en-GB" w:eastAsia="en-GB"/>
        </w:rPr>
        <w:drawing>
          <wp:inline distT="0" distB="0" distL="0" distR="0" wp14:anchorId="11E0557C" wp14:editId="663C2ADF">
            <wp:extent cx="632129" cy="1048793"/>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7517" cy="1057732"/>
                    </a:xfrm>
                    <a:prstGeom prst="rect">
                      <a:avLst/>
                    </a:prstGeom>
                    <a:noFill/>
                    <a:ln>
                      <a:noFill/>
                    </a:ln>
                  </pic:spPr>
                </pic:pic>
              </a:graphicData>
            </a:graphic>
          </wp:inline>
        </w:drawing>
      </w:r>
    </w:p>
    <w:p w14:paraId="0031356B" w14:textId="77777777" w:rsidR="004B2631" w:rsidRPr="005D3B63" w:rsidRDefault="004B2631" w:rsidP="004B263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2765B0" w:rsidRPr="005D3B63">
        <w:rPr>
          <w:rFonts w:ascii="Calibri Light" w:hAnsi="Calibri Light"/>
          <w:b/>
          <w:sz w:val="20"/>
          <w:szCs w:val="20"/>
          <w:lang w:val="pl-PL"/>
        </w:rPr>
        <w:t>2</w:t>
      </w:r>
    </w:p>
    <w:p w14:paraId="7ADAFF84" w14:textId="77777777" w:rsidR="00723794" w:rsidRPr="005D3B63" w:rsidRDefault="00E47D4E" w:rsidP="00E82D17">
      <w:pPr>
        <w:pStyle w:val="Akapitzlist"/>
        <w:spacing w:after="240"/>
        <w:ind w:left="0"/>
        <w:jc w:val="both"/>
        <w:rPr>
          <w:rFonts w:ascii="Calibri Light" w:hAnsi="Calibri Light"/>
          <w:i/>
          <w:sz w:val="20"/>
          <w:szCs w:val="20"/>
          <w:u w:val="single"/>
        </w:rPr>
      </w:pPr>
      <w:r w:rsidRPr="005D3B63">
        <w:rPr>
          <w:rFonts w:ascii="Calibri Light" w:hAnsi="Calibri Light"/>
          <w:i/>
          <w:sz w:val="20"/>
          <w:szCs w:val="20"/>
          <w:u w:val="single"/>
        </w:rPr>
        <w:t>Podłączenie do sprzętu</w:t>
      </w:r>
    </w:p>
    <w:p w14:paraId="3E896D41" w14:textId="77777777" w:rsidR="00E47D4E" w:rsidRPr="005D3B63" w:rsidRDefault="00E47D4E" w:rsidP="00E47D4E">
      <w:pPr>
        <w:pStyle w:val="Akapitzlist"/>
        <w:spacing w:after="240"/>
        <w:ind w:left="0"/>
        <w:jc w:val="both"/>
        <w:rPr>
          <w:rFonts w:ascii="Calibri Light" w:hAnsi="Calibri Light"/>
          <w:lang w:val="pl-PL"/>
        </w:rPr>
      </w:pPr>
      <w:r w:rsidRPr="005D3B63">
        <w:rPr>
          <w:rFonts w:ascii="Calibri Light" w:hAnsi="Calibri Light"/>
          <w:lang w:val="pl-PL"/>
        </w:rPr>
        <w:t>Zawory przepływu i powrotu oraz zawór napełniania / odcinania (elementy 6, 7 i 8) służą do płukania i napełniania instalacji solarnej.</w:t>
      </w:r>
    </w:p>
    <w:p w14:paraId="39313A0B" w14:textId="77777777" w:rsidR="00E82D17" w:rsidRPr="005D3B63" w:rsidRDefault="00E82D17" w:rsidP="00E82D17">
      <w:pPr>
        <w:pStyle w:val="Akapitzlist"/>
        <w:spacing w:after="240"/>
        <w:ind w:left="0"/>
        <w:jc w:val="both"/>
        <w:rPr>
          <w:rFonts w:ascii="Calibri Light" w:hAnsi="Calibri Light"/>
          <w:sz w:val="20"/>
          <w:szCs w:val="20"/>
          <w:lang w:val="pl-PL"/>
        </w:rPr>
      </w:pPr>
    </w:p>
    <w:p w14:paraId="308C9343" w14:textId="77777777" w:rsidR="00E47D4E" w:rsidRPr="005D3B63" w:rsidRDefault="00E47D4E" w:rsidP="00E82D17">
      <w:pPr>
        <w:pStyle w:val="Akapitzlist"/>
        <w:spacing w:after="240"/>
        <w:ind w:left="0"/>
        <w:jc w:val="both"/>
        <w:rPr>
          <w:rFonts w:ascii="Calibri Light" w:hAnsi="Calibri Light"/>
          <w:sz w:val="20"/>
          <w:szCs w:val="20"/>
        </w:rPr>
      </w:pPr>
    </w:p>
    <w:p w14:paraId="1BFA2DF6" w14:textId="77777777" w:rsidR="0060246C" w:rsidRPr="005D3B63" w:rsidRDefault="0060246C" w:rsidP="0060246C">
      <w:pPr>
        <w:pStyle w:val="Akapitzlist"/>
        <w:numPr>
          <w:ilvl w:val="0"/>
          <w:numId w:val="2"/>
        </w:numPr>
        <w:spacing w:after="240"/>
        <w:jc w:val="both"/>
        <w:rPr>
          <w:rFonts w:ascii="Calibri Light" w:hAnsi="Calibri Light"/>
          <w:sz w:val="20"/>
          <w:szCs w:val="20"/>
        </w:rPr>
      </w:pPr>
      <w:r w:rsidRPr="005D3B63">
        <w:rPr>
          <w:rFonts w:ascii="Calibri Light" w:hAnsi="Calibri Light"/>
          <w:sz w:val="20"/>
          <w:szCs w:val="20"/>
        </w:rPr>
        <w:t>Użyj złącza zaworu napełniającego, aby wpuścić wodę / płyn</w:t>
      </w:r>
    </w:p>
    <w:p w14:paraId="67C1E7D1" w14:textId="77777777" w:rsidR="0060246C" w:rsidRPr="005D3B63" w:rsidRDefault="0060246C" w:rsidP="0060246C">
      <w:pPr>
        <w:pStyle w:val="Akapitzlist"/>
        <w:numPr>
          <w:ilvl w:val="0"/>
          <w:numId w:val="2"/>
        </w:numPr>
        <w:spacing w:after="240"/>
        <w:jc w:val="both"/>
        <w:rPr>
          <w:rFonts w:ascii="Calibri Light" w:hAnsi="Calibri Light"/>
          <w:sz w:val="20"/>
          <w:szCs w:val="20"/>
        </w:rPr>
      </w:pPr>
      <w:r w:rsidRPr="005D3B63">
        <w:rPr>
          <w:rFonts w:ascii="Calibri Light" w:hAnsi="Calibri Light"/>
          <w:sz w:val="20"/>
          <w:szCs w:val="20"/>
        </w:rPr>
        <w:t>Użyj przyłącza zaworu zwrotnego napełniania, aby odrzucić wodę czyszczącą</w:t>
      </w:r>
    </w:p>
    <w:p w14:paraId="14E738A3" w14:textId="77777777" w:rsidR="00E47D4E" w:rsidRPr="005D3B63" w:rsidRDefault="00B946FF" w:rsidP="0060246C">
      <w:pPr>
        <w:pStyle w:val="Akapitzlist"/>
        <w:numPr>
          <w:ilvl w:val="0"/>
          <w:numId w:val="2"/>
        </w:numPr>
        <w:spacing w:after="240"/>
        <w:jc w:val="both"/>
        <w:rPr>
          <w:rFonts w:ascii="Calibri Light" w:hAnsi="Calibri Light"/>
          <w:sz w:val="20"/>
          <w:szCs w:val="20"/>
        </w:rPr>
      </w:pPr>
      <w:r w:rsidRPr="005D3B63">
        <w:rPr>
          <w:rFonts w:ascii="Calibri Light" w:hAnsi="Calibri Light"/>
          <w:sz w:val="20"/>
          <w:szCs w:val="20"/>
        </w:rPr>
        <w:t xml:space="preserve">Użyj </w:t>
      </w:r>
      <w:r w:rsidR="0060246C" w:rsidRPr="005D3B63">
        <w:rPr>
          <w:rFonts w:ascii="Calibri Light" w:hAnsi="Calibri Light"/>
          <w:sz w:val="20"/>
          <w:szCs w:val="20"/>
        </w:rPr>
        <w:t>zaworu odcinającego, aby wypłukać odrzuconą wodę z obiegu</w:t>
      </w:r>
    </w:p>
    <w:p w14:paraId="0574746C" w14:textId="77777777" w:rsidR="00723794" w:rsidRPr="005D3B63" w:rsidRDefault="00723794" w:rsidP="00E82D17">
      <w:pPr>
        <w:pStyle w:val="Akapitzlist"/>
        <w:spacing w:after="240"/>
        <w:ind w:left="0"/>
        <w:jc w:val="both"/>
        <w:rPr>
          <w:rFonts w:ascii="Calibri Light" w:hAnsi="Calibri Light"/>
          <w:sz w:val="20"/>
          <w:szCs w:val="20"/>
          <w:lang w:val="pl-PL"/>
        </w:rPr>
      </w:pPr>
    </w:p>
    <w:p w14:paraId="5FA31758" w14:textId="77777777" w:rsidR="004B2631" w:rsidRPr="005D3B63" w:rsidRDefault="004B2631" w:rsidP="004B263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2765B0" w:rsidRPr="005D3B63">
        <w:rPr>
          <w:rFonts w:ascii="Calibri Light" w:hAnsi="Calibri Light"/>
          <w:b/>
          <w:sz w:val="20"/>
          <w:szCs w:val="20"/>
          <w:lang w:val="pl-PL"/>
        </w:rPr>
        <w:t>3</w:t>
      </w:r>
    </w:p>
    <w:p w14:paraId="0EC36915" w14:textId="77777777" w:rsidR="00E82D17" w:rsidRPr="005D3B63" w:rsidRDefault="00E47D4E" w:rsidP="00E82D17">
      <w:pPr>
        <w:pStyle w:val="Akapitzlist"/>
        <w:spacing w:after="240"/>
        <w:ind w:left="0"/>
        <w:jc w:val="both"/>
        <w:rPr>
          <w:rFonts w:ascii="Calibri Light" w:hAnsi="Calibri Light"/>
          <w:i/>
          <w:sz w:val="20"/>
          <w:szCs w:val="20"/>
          <w:u w:val="single"/>
        </w:rPr>
      </w:pPr>
      <w:r w:rsidRPr="005D3B63">
        <w:rPr>
          <w:rFonts w:ascii="Calibri Light" w:hAnsi="Calibri Light"/>
          <w:i/>
          <w:sz w:val="20"/>
          <w:szCs w:val="20"/>
          <w:u w:val="single"/>
        </w:rPr>
        <w:t>Przejdź do czyszczenia</w:t>
      </w:r>
    </w:p>
    <w:p w14:paraId="79A3037F" w14:textId="77777777" w:rsidR="007A0C53" w:rsidRPr="005D3B63" w:rsidRDefault="00B946FF" w:rsidP="00E82D17">
      <w:pPr>
        <w:pStyle w:val="Akapitzlist"/>
        <w:spacing w:after="240"/>
        <w:ind w:left="0"/>
        <w:jc w:val="both"/>
        <w:rPr>
          <w:rFonts w:ascii="Calibri Light" w:hAnsi="Calibri Light"/>
          <w:sz w:val="20"/>
          <w:szCs w:val="20"/>
          <w:lang w:val="pl-PL"/>
        </w:rPr>
      </w:pPr>
      <w:r w:rsidRPr="005D3B63">
        <w:rPr>
          <w:rFonts w:ascii="Calibri Light" w:hAnsi="Calibri Light"/>
          <w:sz w:val="20"/>
          <w:szCs w:val="20"/>
        </w:rPr>
        <w:t>Po podłączeniu wszystki</w:t>
      </w:r>
      <w:r w:rsidR="006D310A" w:rsidRPr="005D3B63">
        <w:rPr>
          <w:rFonts w:ascii="Calibri Light" w:hAnsi="Calibri Light"/>
          <w:sz w:val="20"/>
          <w:szCs w:val="20"/>
        </w:rPr>
        <w:t>ch połączeń zacznij od wpuszczania świeżej wody do obiegu</w:t>
      </w:r>
      <w:r w:rsidRPr="005D3B63">
        <w:rPr>
          <w:rFonts w:ascii="Calibri Light" w:hAnsi="Calibri Light"/>
          <w:sz w:val="20"/>
          <w:szCs w:val="20"/>
        </w:rPr>
        <w:t xml:space="preserve"> za pomocą złącza napełniania zaworu przepływu. Jednocześnie złącze</w:t>
      </w:r>
      <w:r w:rsidR="006D310A" w:rsidRPr="005D3B63">
        <w:rPr>
          <w:rFonts w:ascii="Calibri Light" w:hAnsi="Calibri Light"/>
          <w:sz w:val="20"/>
          <w:szCs w:val="20"/>
        </w:rPr>
        <w:t xml:space="preserve"> napełniające</w:t>
      </w:r>
      <w:r w:rsidRPr="005D3B63">
        <w:rPr>
          <w:rFonts w:ascii="Calibri Light" w:hAnsi="Calibri Light"/>
          <w:sz w:val="20"/>
          <w:szCs w:val="20"/>
        </w:rPr>
        <w:t xml:space="preserve"> będzie otwarte, aby upewnić się, że odrzucona woda zosta</w:t>
      </w:r>
      <w:r w:rsidR="006D310A" w:rsidRPr="005D3B63">
        <w:rPr>
          <w:rFonts w:ascii="Calibri Light" w:hAnsi="Calibri Light"/>
          <w:sz w:val="20"/>
          <w:szCs w:val="20"/>
        </w:rPr>
        <w:t>nie wypłukana z obiegu</w:t>
      </w:r>
      <w:r w:rsidRPr="005D3B63">
        <w:rPr>
          <w:rFonts w:ascii="Calibri Light" w:hAnsi="Calibri Light"/>
          <w:sz w:val="20"/>
          <w:szCs w:val="20"/>
        </w:rPr>
        <w:t xml:space="preserve"> po przejściu przez różne elementy. Podczas tej czynno</w:t>
      </w:r>
      <w:r w:rsidR="006D310A" w:rsidRPr="005D3B63">
        <w:rPr>
          <w:rFonts w:ascii="Calibri Light" w:hAnsi="Calibri Light"/>
          <w:sz w:val="20"/>
          <w:szCs w:val="20"/>
        </w:rPr>
        <w:t xml:space="preserve">ści zawór odcinający </w:t>
      </w:r>
      <w:r w:rsidRPr="005D3B63">
        <w:rPr>
          <w:rFonts w:ascii="Calibri Light" w:hAnsi="Calibri Light"/>
          <w:sz w:val="20"/>
          <w:szCs w:val="20"/>
        </w:rPr>
        <w:t xml:space="preserve"> będzie wyłączony. Pompuj świeżą wodę przez co najmniej 15 minut i upewnij się, że woda wpły</w:t>
      </w:r>
      <w:r w:rsidR="006D310A" w:rsidRPr="005D3B63">
        <w:rPr>
          <w:rFonts w:ascii="Calibri Light" w:hAnsi="Calibri Light"/>
          <w:sz w:val="20"/>
          <w:szCs w:val="20"/>
        </w:rPr>
        <w:t>wa do wszystkich sekcji. Spuść</w:t>
      </w:r>
      <w:r w:rsidRPr="005D3B63">
        <w:rPr>
          <w:rFonts w:ascii="Calibri Light" w:hAnsi="Calibri Light"/>
          <w:sz w:val="20"/>
          <w:szCs w:val="20"/>
        </w:rPr>
        <w:t xml:space="preserve"> całą wodę, aby usunąć pozostałości. Kolektory powinny być zacienione podczas całego procesu, aby uniknąć przegrzania.</w:t>
      </w:r>
    </w:p>
    <w:p w14:paraId="7DCA1A2A" w14:textId="77777777" w:rsidR="00EE6293" w:rsidRPr="005D3B63" w:rsidRDefault="006D310A" w:rsidP="00E82D17">
      <w:pPr>
        <w:pStyle w:val="Akapitzlist"/>
        <w:spacing w:after="240"/>
        <w:ind w:left="0"/>
        <w:jc w:val="both"/>
        <w:rPr>
          <w:rFonts w:ascii="Calibri Light" w:hAnsi="Calibri Light"/>
          <w:sz w:val="20"/>
          <w:szCs w:val="20"/>
        </w:rPr>
      </w:pPr>
      <w:r w:rsidRPr="005D3B63">
        <w:rPr>
          <w:rFonts w:ascii="Calibri Light" w:hAnsi="Calibri Light"/>
          <w:sz w:val="20"/>
          <w:szCs w:val="20"/>
        </w:rPr>
        <w:t>Gdy odrzucona woda nie zawiera pozostałości, obieg można uznać za czysty i gotowy do napełnienia.</w:t>
      </w:r>
    </w:p>
    <w:p w14:paraId="4D5AC75A" w14:textId="77777777" w:rsidR="00EE6293" w:rsidRPr="005D3B63" w:rsidRDefault="00EE6293">
      <w:pPr>
        <w:rPr>
          <w:rFonts w:ascii="Calibri Light" w:eastAsiaTheme="minorHAnsi" w:hAnsi="Calibri Light"/>
          <w:sz w:val="20"/>
          <w:szCs w:val="20"/>
          <w:lang w:val="it-IT" w:eastAsia="en-US"/>
        </w:rPr>
      </w:pPr>
      <w:r w:rsidRPr="005D3B63">
        <w:rPr>
          <w:rFonts w:ascii="Calibri Light" w:hAnsi="Calibri Light"/>
          <w:sz w:val="20"/>
          <w:szCs w:val="20"/>
          <w:lang w:val="pl-PL"/>
        </w:rPr>
        <w:br w:type="page"/>
      </w:r>
    </w:p>
    <w:p w14:paraId="2E9E988B" w14:textId="77777777" w:rsidR="006A4B6E" w:rsidRPr="005D3B63" w:rsidRDefault="006A4B6E" w:rsidP="00E82D17">
      <w:pPr>
        <w:pStyle w:val="Akapitzlist"/>
        <w:spacing w:after="240"/>
        <w:ind w:left="0"/>
        <w:jc w:val="both"/>
        <w:rPr>
          <w:rFonts w:ascii="Calibri Light" w:hAnsi="Calibri Light"/>
          <w:sz w:val="20"/>
          <w:szCs w:val="20"/>
          <w:lang w:val="pl-PL"/>
        </w:rPr>
      </w:pPr>
    </w:p>
    <w:p w14:paraId="154EE5F7" w14:textId="77777777" w:rsidR="004B2631" w:rsidRPr="005D3B63" w:rsidRDefault="004B2631" w:rsidP="004B2631">
      <w:pPr>
        <w:pStyle w:val="Akapitzlist"/>
        <w:spacing w:after="240"/>
        <w:ind w:left="0"/>
        <w:jc w:val="both"/>
        <w:rPr>
          <w:rFonts w:ascii="Calibri Light" w:hAnsi="Calibri Light"/>
          <w:b/>
          <w:sz w:val="20"/>
          <w:szCs w:val="20"/>
          <w:lang w:val="pl-PL"/>
        </w:rPr>
      </w:pPr>
      <w:r w:rsidRPr="005D3B63">
        <w:rPr>
          <w:rFonts w:ascii="Calibri Light" w:hAnsi="Calibri Light"/>
          <w:b/>
          <w:sz w:val="20"/>
          <w:szCs w:val="20"/>
          <w:lang w:val="pl-PL"/>
        </w:rPr>
        <w:t xml:space="preserve">SLIDE </w:t>
      </w:r>
      <w:r w:rsidR="002765B0" w:rsidRPr="005D3B63">
        <w:rPr>
          <w:rFonts w:ascii="Calibri Light" w:hAnsi="Calibri Light"/>
          <w:b/>
          <w:sz w:val="20"/>
          <w:szCs w:val="20"/>
          <w:lang w:val="pl-PL"/>
        </w:rPr>
        <w:t>4</w:t>
      </w:r>
    </w:p>
    <w:p w14:paraId="0ED8E390" w14:textId="77777777" w:rsidR="009C2808" w:rsidRPr="005D3B63" w:rsidRDefault="006D310A" w:rsidP="009C2808">
      <w:pPr>
        <w:pStyle w:val="Akapitzlist"/>
        <w:spacing w:after="240"/>
        <w:ind w:left="0"/>
        <w:jc w:val="both"/>
        <w:rPr>
          <w:rFonts w:ascii="Calibri Light" w:hAnsi="Calibri Light"/>
          <w:i/>
          <w:sz w:val="20"/>
          <w:szCs w:val="20"/>
          <w:u w:val="single"/>
        </w:rPr>
      </w:pPr>
      <w:r w:rsidRPr="005D3B63">
        <w:rPr>
          <w:rFonts w:ascii="Calibri Light" w:hAnsi="Calibri Light"/>
          <w:i/>
          <w:sz w:val="20"/>
          <w:szCs w:val="20"/>
          <w:u w:val="single"/>
        </w:rPr>
        <w:t>Napełnij system</w:t>
      </w:r>
    </w:p>
    <w:p w14:paraId="319ED2F2" w14:textId="77777777" w:rsidR="004A0BA2" w:rsidRPr="005D3B63" w:rsidRDefault="004A0BA2" w:rsidP="009C2808">
      <w:pPr>
        <w:pStyle w:val="Akapitzlist"/>
        <w:spacing w:after="240"/>
        <w:ind w:left="0"/>
        <w:jc w:val="both"/>
        <w:rPr>
          <w:rFonts w:ascii="Calibri Light" w:hAnsi="Calibri Light"/>
          <w:sz w:val="20"/>
          <w:szCs w:val="20"/>
        </w:rPr>
      </w:pPr>
      <w:r w:rsidRPr="005D3B63">
        <w:rPr>
          <w:rFonts w:ascii="Calibri Light" w:hAnsi="Calibri Light"/>
          <w:sz w:val="20"/>
          <w:szCs w:val="20"/>
        </w:rPr>
        <w:t>W tej fazie należy użyć mieszaniny wody i glikolu w proporcji, która zapobiegnie zamarznięciu.</w:t>
      </w:r>
    </w:p>
    <w:p w14:paraId="350F5A44" w14:textId="77777777" w:rsidR="00EE6293" w:rsidRPr="005D3B63" w:rsidRDefault="00EE6293" w:rsidP="009C2808">
      <w:pPr>
        <w:pStyle w:val="Akapitzlist"/>
        <w:spacing w:after="240"/>
        <w:ind w:left="0"/>
        <w:jc w:val="both"/>
        <w:rPr>
          <w:rFonts w:ascii="Calibri Light" w:hAnsi="Calibri Light"/>
          <w:i/>
          <w:sz w:val="20"/>
          <w:szCs w:val="20"/>
          <w:u w:val="single"/>
          <w:lang w:val="pl-PL"/>
        </w:rPr>
      </w:pPr>
    </w:p>
    <w:p w14:paraId="2906C011"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Określ całkowitą objętość obwodu</w:t>
      </w:r>
    </w:p>
    <w:p w14:paraId="03030C18"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Przygotuj płyn do obiegu, używając właściwej mieszanki i zbiornika stacji napełniająco-odpowietrzającej</w:t>
      </w:r>
    </w:p>
    <w:p w14:paraId="26F3A5E0"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Podłącz węże do stacji napełniająco-odpowietrzającej, używając tych samych połączeń co poprzednio, aby oczyścić obwód</w:t>
      </w:r>
    </w:p>
    <w:p w14:paraId="6C2F3BD8"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Podłącz wąż zasilający do górnego przyłącza stacji pompy (przyłącze 6).</w:t>
      </w:r>
    </w:p>
    <w:p w14:paraId="6B17CA86"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Podłącz wąż powrotny do dolnych połączeń węża na stacji pompy (połączenie 7), upewniając się, że jest dobrze zamocowany.</w:t>
      </w:r>
    </w:p>
    <w:p w14:paraId="0AC156AB"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Otwórz oba zielone zawory na stacji pompy</w:t>
      </w:r>
    </w:p>
    <w:p w14:paraId="36268576"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Na stacji pompy upewnij się, że zawór 7 jest wyłączony.</w:t>
      </w:r>
    </w:p>
    <w:p w14:paraId="7EDAC133"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Uruchom pompę.</w:t>
      </w:r>
    </w:p>
    <w:p w14:paraId="2932D0B8"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Gdy poziom płynu w zbiorniku spadnie, dodaj wcześniej przygotowany płyn do instalacji</w:t>
      </w:r>
    </w:p>
    <w:p w14:paraId="1D7DDAD1"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Kontynuuj dodawanie płynu, aż płyn zacznie wracać, a poziom już nie spada</w:t>
      </w:r>
    </w:p>
    <w:p w14:paraId="004051B5"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Wszystkie drogi przelotowe muszą być otwarte, wypełnij wszystkie sekcje</w:t>
      </w:r>
    </w:p>
    <w:p w14:paraId="3E8B2EB2"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Jeśli masz różne grupy kolektorów, powinieneś je odizolować, abyś mógł napełnić jeden za każdym razem. W razie potrzeby dodaj więcej roztworu do wiadra, zawsze upewniając się, że dodano równe części glikolu propylenowego i wody.</w:t>
      </w:r>
    </w:p>
    <w:p w14:paraId="7C8B475E" w14:textId="77777777" w:rsidR="00EE6293"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Powinieneś zobaczyć bąbelki powietrza wracające do wiadra przez wąż podłączony do zaworu 7. Z upływem czasu w zbiorniku będą pojawiać się coraz mniejsze drobne pęcherzyki, a płyn stanie się klarowny i mniej mleczny.</w:t>
      </w:r>
    </w:p>
    <w:p w14:paraId="063DCE2C" w14:textId="77777777" w:rsidR="009C2808" w:rsidRPr="005D3B63" w:rsidRDefault="00EE6293" w:rsidP="00D05ECC">
      <w:pPr>
        <w:pStyle w:val="Akapitzlist"/>
        <w:numPr>
          <w:ilvl w:val="0"/>
          <w:numId w:val="27"/>
        </w:numPr>
        <w:spacing w:after="240"/>
        <w:jc w:val="both"/>
        <w:rPr>
          <w:rFonts w:ascii="Calibri Light" w:hAnsi="Calibri Light"/>
          <w:sz w:val="20"/>
          <w:szCs w:val="20"/>
          <w:lang w:val="pl-PL"/>
        </w:rPr>
      </w:pPr>
      <w:r w:rsidRPr="005D3B63">
        <w:rPr>
          <w:rFonts w:ascii="Calibri Light" w:hAnsi="Calibri Light"/>
          <w:sz w:val="20"/>
          <w:szCs w:val="20"/>
          <w:lang w:val="pl-PL"/>
        </w:rPr>
        <w:t>Pompuj płyn przez minimum 45 minut w zależności od wielkości systemu.</w:t>
      </w:r>
    </w:p>
    <w:p w14:paraId="0C1B2C8E" w14:textId="77777777" w:rsidR="009C2808" w:rsidRPr="005D3B63" w:rsidRDefault="009C2808" w:rsidP="00E82D17">
      <w:pPr>
        <w:pStyle w:val="Akapitzlist"/>
        <w:spacing w:after="240"/>
        <w:ind w:left="0"/>
        <w:jc w:val="both"/>
        <w:rPr>
          <w:rFonts w:ascii="Calibri Light" w:hAnsi="Calibri Light"/>
          <w:sz w:val="20"/>
          <w:szCs w:val="20"/>
        </w:rPr>
      </w:pPr>
    </w:p>
    <w:p w14:paraId="0988EA67" w14:textId="77777777" w:rsidR="0074301E" w:rsidRPr="005D3B63" w:rsidRDefault="0074301E" w:rsidP="0074301E">
      <w:pPr>
        <w:pStyle w:val="Akapitzlist"/>
        <w:spacing w:after="240"/>
        <w:ind w:left="0"/>
        <w:jc w:val="both"/>
        <w:rPr>
          <w:rFonts w:ascii="Calibri Light" w:hAnsi="Calibri Light"/>
          <w:sz w:val="20"/>
          <w:szCs w:val="20"/>
          <w:lang w:val="pl-PL"/>
        </w:rPr>
      </w:pPr>
      <w:r w:rsidRPr="005D3B63">
        <w:rPr>
          <w:rFonts w:ascii="Calibri Light" w:hAnsi="Calibri Light"/>
          <w:sz w:val="20"/>
          <w:szCs w:val="20"/>
          <w:lang w:val="pl-PL"/>
        </w:rPr>
        <w:t>Obieg pierwotn</w:t>
      </w:r>
      <w:r w:rsidR="003910A7" w:rsidRPr="005D3B63">
        <w:rPr>
          <w:rFonts w:ascii="Calibri Light" w:hAnsi="Calibri Light"/>
          <w:sz w:val="20"/>
          <w:szCs w:val="20"/>
          <w:lang w:val="pl-PL"/>
        </w:rPr>
        <w:t>y</w:t>
      </w:r>
      <w:r w:rsidRPr="005D3B63">
        <w:rPr>
          <w:rFonts w:ascii="Calibri Light" w:hAnsi="Calibri Light"/>
          <w:sz w:val="20"/>
          <w:szCs w:val="20"/>
          <w:lang w:val="pl-PL"/>
        </w:rPr>
        <w:t xml:space="preserve"> jest całkowicie wypełnioną pętlą bez pustych stref. W obwodzie nie powinno gromadzić się powietrze. Podczas pompowania płynu w układzie duża część powietrza jest usuwana przez zanurzenie węża końcowego połączonego całkowicie z zaworem 7 w cieczy zbiornikowej. Kiedy ruch płynu w pojemniku stanie się płynny i nie wydostają się już pęcherzyki powietrza, zawór 7 musi zostać zamknięty, aby rozpocząć następną fazę.</w:t>
      </w:r>
    </w:p>
    <w:p w14:paraId="64952857" w14:textId="77777777" w:rsidR="00E82D17" w:rsidRPr="005D3B63" w:rsidRDefault="00E82D17" w:rsidP="00E82D17">
      <w:pPr>
        <w:pStyle w:val="Akapitzlist"/>
        <w:spacing w:after="240"/>
        <w:ind w:left="0"/>
        <w:jc w:val="both"/>
        <w:rPr>
          <w:rFonts w:ascii="Calibri Light" w:hAnsi="Calibri Light"/>
          <w:sz w:val="20"/>
          <w:szCs w:val="20"/>
          <w:lang w:val="pl-PL"/>
        </w:rPr>
      </w:pPr>
    </w:p>
    <w:p w14:paraId="493970EA" w14:textId="77777777" w:rsidR="00C4169D" w:rsidRPr="005D3B63" w:rsidRDefault="00C4169D" w:rsidP="00E82D17">
      <w:pPr>
        <w:pStyle w:val="Akapitzlist"/>
        <w:spacing w:after="240"/>
        <w:ind w:left="0"/>
        <w:jc w:val="both"/>
        <w:rPr>
          <w:rFonts w:ascii="Calibri Light" w:hAnsi="Calibri Light"/>
          <w:sz w:val="20"/>
          <w:szCs w:val="20"/>
        </w:rPr>
      </w:pPr>
    </w:p>
    <w:p w14:paraId="3BAD9CA5" w14:textId="77777777" w:rsidR="004B2631" w:rsidRPr="005D3B63" w:rsidRDefault="004B2631" w:rsidP="004B2631">
      <w:pPr>
        <w:pStyle w:val="Akapitzlist"/>
        <w:spacing w:after="240"/>
        <w:ind w:left="0"/>
        <w:jc w:val="both"/>
        <w:rPr>
          <w:rFonts w:ascii="Calibri Light" w:hAnsi="Calibri Light"/>
          <w:b/>
          <w:sz w:val="20"/>
          <w:szCs w:val="20"/>
          <w:lang w:val="pt-PT"/>
        </w:rPr>
      </w:pPr>
      <w:r w:rsidRPr="005D3B63">
        <w:rPr>
          <w:rFonts w:ascii="Calibri Light" w:hAnsi="Calibri Light"/>
          <w:b/>
          <w:sz w:val="20"/>
          <w:szCs w:val="20"/>
          <w:lang w:val="pl-PL"/>
        </w:rPr>
        <w:t xml:space="preserve">SLIDE </w:t>
      </w:r>
      <w:r w:rsidR="002765B0" w:rsidRPr="005D3B63">
        <w:rPr>
          <w:rFonts w:ascii="Calibri Light" w:hAnsi="Calibri Light"/>
          <w:b/>
          <w:sz w:val="20"/>
          <w:szCs w:val="20"/>
          <w:lang w:val="pl-PL"/>
        </w:rPr>
        <w:t>5</w:t>
      </w:r>
    </w:p>
    <w:p w14:paraId="0E5F4567" w14:textId="77777777" w:rsidR="00E579F9" w:rsidRPr="005D3B63" w:rsidRDefault="0059324A" w:rsidP="00E579F9">
      <w:pPr>
        <w:pStyle w:val="Akapitzlist"/>
        <w:spacing w:after="240"/>
        <w:ind w:left="0"/>
        <w:jc w:val="both"/>
        <w:rPr>
          <w:rFonts w:ascii="Calibri Light" w:hAnsi="Calibri Light"/>
          <w:i/>
          <w:sz w:val="20"/>
          <w:szCs w:val="20"/>
          <w:u w:val="single"/>
        </w:rPr>
      </w:pPr>
      <w:r w:rsidRPr="005D3B63">
        <w:rPr>
          <w:rFonts w:ascii="Calibri Light" w:hAnsi="Calibri Light"/>
          <w:i/>
          <w:sz w:val="20"/>
          <w:szCs w:val="20"/>
          <w:u w:val="single"/>
        </w:rPr>
        <w:t>Zwiększ ciśnienie w systemie</w:t>
      </w:r>
    </w:p>
    <w:p w14:paraId="77F643A0"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Kontynuuj pracę pompy napełniającej.</w:t>
      </w:r>
    </w:p>
    <w:p w14:paraId="3D8D4EB5"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Po przygotowaniu systemu do zwiększenia ciśnienia zamknij zawór 7.</w:t>
      </w:r>
    </w:p>
    <w:p w14:paraId="711139B6"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Obserwuj wzrost ciśnienia i ustaw go na ciśnienie docelowe w systemie.</w:t>
      </w:r>
    </w:p>
    <w:p w14:paraId="3CDFF1A7"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Zamknij zawór 6 na wężu zasilającym i natychmiast wyłącz pompę.</w:t>
      </w:r>
    </w:p>
    <w:p w14:paraId="76467B4A"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Otwórz zawór 8 i sprawdź, czy ciśnienie spada.</w:t>
      </w:r>
    </w:p>
    <w:p w14:paraId="08F4CE1B"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Jeśli ciśnienie spadnie, sprawdź szczelność i, jeśli występuje nieszczelność, napraw ją przed ponownym napełnieniem układu.</w:t>
      </w:r>
    </w:p>
    <w:p w14:paraId="32939DFA"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Jeśli ciśnienie utrzymuje się na stałym poziomie, system jest gotowy do pracy.</w:t>
      </w:r>
    </w:p>
    <w:p w14:paraId="64205430"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Włącz pompę ciepła i obserwuj przepływomierz na stacji pomp. Jeśli wskaźnik zacznie pulsować zauważalnie, w układzie nadal znajduje się znaczna ilość powietrza, którą należy usunąć.</w:t>
      </w:r>
    </w:p>
    <w:p w14:paraId="474AA382"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Wybierz natężenie przepływu w systemie, aby dopasować liczbę kolektorów.</w:t>
      </w:r>
    </w:p>
    <w:p w14:paraId="156F858D" w14:textId="77777777" w:rsidR="00E83E55" w:rsidRPr="005D3B63" w:rsidRDefault="00E83E55" w:rsidP="00A56067">
      <w:pPr>
        <w:pStyle w:val="Akapitzlist"/>
        <w:numPr>
          <w:ilvl w:val="0"/>
          <w:numId w:val="28"/>
        </w:numPr>
        <w:spacing w:after="240"/>
        <w:jc w:val="both"/>
        <w:rPr>
          <w:rFonts w:ascii="Calibri Light" w:hAnsi="Calibri Light"/>
          <w:sz w:val="20"/>
          <w:szCs w:val="20"/>
          <w:lang w:val="pl-PL"/>
        </w:rPr>
      </w:pPr>
      <w:r w:rsidRPr="005D3B63">
        <w:rPr>
          <w:rFonts w:ascii="Calibri Light" w:hAnsi="Calibri Light"/>
          <w:sz w:val="20"/>
          <w:szCs w:val="20"/>
          <w:lang w:val="pl-PL"/>
        </w:rPr>
        <w:t>Szczegółowe informacje można znaleźć w instrukcji instalacji jednostki sterującej.</w:t>
      </w:r>
    </w:p>
    <w:p w14:paraId="72632519" w14:textId="77777777" w:rsidR="00023640" w:rsidRPr="005D3B63" w:rsidRDefault="00023640" w:rsidP="00E82D17">
      <w:pPr>
        <w:pStyle w:val="Akapitzlist"/>
        <w:spacing w:after="240"/>
        <w:ind w:left="0"/>
        <w:jc w:val="both"/>
        <w:rPr>
          <w:rFonts w:ascii="Calibri Light" w:hAnsi="Calibri Light"/>
          <w:sz w:val="20"/>
          <w:szCs w:val="20"/>
          <w:lang w:val="pl-PL"/>
        </w:rPr>
      </w:pPr>
    </w:p>
    <w:p w14:paraId="63BD0E37" w14:textId="28762302" w:rsidR="0059324A" w:rsidRPr="005D3B63" w:rsidRDefault="00A56067" w:rsidP="005D3B63">
      <w:pPr>
        <w:rPr>
          <w:rFonts w:ascii="Calibri Light" w:hAnsi="Calibri Light"/>
          <w:i/>
          <w:sz w:val="20"/>
          <w:szCs w:val="20"/>
          <w:u w:val="single"/>
          <w:lang w:val="pl-PL"/>
        </w:rPr>
      </w:pPr>
      <w:r w:rsidRPr="005D3B63">
        <w:rPr>
          <w:rFonts w:ascii="Calibri Light" w:hAnsi="Calibri Light"/>
          <w:sz w:val="20"/>
          <w:szCs w:val="20"/>
          <w:lang w:val="pl-PL"/>
        </w:rPr>
        <w:br w:type="page"/>
      </w:r>
      <w:r w:rsidR="0059324A" w:rsidRPr="005D3B63">
        <w:rPr>
          <w:rFonts w:ascii="Calibri Light" w:hAnsi="Calibri Light"/>
          <w:i/>
          <w:sz w:val="20"/>
          <w:szCs w:val="20"/>
          <w:u w:val="single"/>
          <w:lang w:val="pl-PL"/>
        </w:rPr>
        <w:lastRenderedPageBreak/>
        <w:t>Przy ustawianiu docelowego ciśnienia w systemie należy wziąć pod uwagę:</w:t>
      </w:r>
    </w:p>
    <w:p w14:paraId="66D733A9" w14:textId="77777777" w:rsidR="00A56067" w:rsidRPr="005D3B63" w:rsidRDefault="00A56067" w:rsidP="00A56067">
      <w:pPr>
        <w:pStyle w:val="Akapitzlist"/>
        <w:spacing w:after="240"/>
        <w:ind w:left="284"/>
        <w:jc w:val="both"/>
        <w:rPr>
          <w:rFonts w:ascii="Calibri Light" w:hAnsi="Calibri Light"/>
          <w:i/>
          <w:sz w:val="20"/>
          <w:szCs w:val="20"/>
          <w:u w:val="single"/>
          <w:lang w:val="pl-PL"/>
        </w:rPr>
      </w:pPr>
    </w:p>
    <w:p w14:paraId="68E5D8DF" w14:textId="77777777" w:rsidR="00A56067" w:rsidRPr="005D3B63" w:rsidRDefault="00A56067" w:rsidP="00A56067">
      <w:pPr>
        <w:pStyle w:val="Akapitzlist"/>
        <w:numPr>
          <w:ilvl w:val="0"/>
          <w:numId w:val="29"/>
        </w:numPr>
        <w:rPr>
          <w:rFonts w:ascii="Calibri Light" w:hAnsi="Calibri Light"/>
          <w:sz w:val="20"/>
          <w:szCs w:val="20"/>
          <w:lang w:val="pl-PL"/>
        </w:rPr>
      </w:pPr>
      <w:r w:rsidRPr="005D3B63">
        <w:rPr>
          <w:rFonts w:ascii="Calibri Light" w:hAnsi="Calibri Light"/>
          <w:sz w:val="20"/>
          <w:szCs w:val="20"/>
          <w:lang w:val="pl-PL"/>
        </w:rPr>
        <w:t>Wysokość pola kolektora w stosunku do  zaworu bezpieczeństwa i zbiornika wyrównawczego</w:t>
      </w:r>
    </w:p>
    <w:p w14:paraId="54BDD43A" w14:textId="77777777" w:rsidR="00A56067" w:rsidRPr="005D3B63" w:rsidRDefault="00A56067" w:rsidP="00A56067">
      <w:pPr>
        <w:pStyle w:val="Akapitzlist"/>
        <w:numPr>
          <w:ilvl w:val="0"/>
          <w:numId w:val="29"/>
        </w:numPr>
        <w:rPr>
          <w:rFonts w:ascii="Calibri Light" w:hAnsi="Calibri Light"/>
          <w:sz w:val="20"/>
          <w:szCs w:val="20"/>
          <w:lang w:val="pl-PL"/>
        </w:rPr>
      </w:pPr>
      <w:r w:rsidRPr="005D3B63">
        <w:rPr>
          <w:rFonts w:ascii="Calibri Light" w:hAnsi="Calibri Light"/>
          <w:sz w:val="20"/>
          <w:szCs w:val="20"/>
          <w:lang w:val="pl-PL"/>
        </w:rPr>
        <w:t>Całkowity spadek ciśnienia w obwodzie</w:t>
      </w:r>
    </w:p>
    <w:p w14:paraId="1183A085" w14:textId="77777777" w:rsidR="00A56067" w:rsidRPr="005D3B63" w:rsidRDefault="00A56067" w:rsidP="00A56067">
      <w:pPr>
        <w:pStyle w:val="Akapitzlist"/>
        <w:numPr>
          <w:ilvl w:val="0"/>
          <w:numId w:val="29"/>
        </w:numPr>
        <w:rPr>
          <w:rFonts w:ascii="Calibri Light" w:hAnsi="Calibri Light"/>
          <w:sz w:val="20"/>
          <w:szCs w:val="20"/>
          <w:lang w:val="pl-PL"/>
        </w:rPr>
      </w:pPr>
      <w:r w:rsidRPr="005D3B63">
        <w:rPr>
          <w:rFonts w:ascii="Calibri Light" w:hAnsi="Calibri Light"/>
          <w:sz w:val="20"/>
          <w:szCs w:val="20"/>
          <w:lang w:val="pl-PL"/>
        </w:rPr>
        <w:t>Temperaturę kolektora w spoczynku</w:t>
      </w:r>
    </w:p>
    <w:p w14:paraId="01B1D3EE" w14:textId="77777777" w:rsidR="004B2631" w:rsidRPr="005D3B63" w:rsidRDefault="0059324A">
      <w:pPr>
        <w:rPr>
          <w:rFonts w:ascii="Calibri Light" w:hAnsi="Calibri Light"/>
          <w:b/>
          <w:sz w:val="28"/>
          <w:szCs w:val="28"/>
          <w:lang w:val="pl-PL"/>
        </w:rPr>
      </w:pPr>
      <w:r w:rsidRPr="005D3B63">
        <w:rPr>
          <w:rFonts w:ascii="Calibri Light" w:hAnsi="Calibri Light"/>
          <w:b/>
          <w:sz w:val="28"/>
          <w:szCs w:val="28"/>
          <w:lang w:val="pl-PL"/>
        </w:rPr>
        <w:t>System jest gotowy do działania.</w:t>
      </w:r>
    </w:p>
    <w:bookmarkEnd w:id="0"/>
    <w:p w14:paraId="1E1BFB20" w14:textId="77777777" w:rsidR="00B27994" w:rsidRPr="005D3B63" w:rsidRDefault="00B27994" w:rsidP="00E82D17">
      <w:pPr>
        <w:rPr>
          <w:rFonts w:ascii="Gill Sans MT" w:hAnsi="Gill Sans MT"/>
          <w:lang w:val="pl-PL"/>
        </w:rPr>
      </w:pPr>
    </w:p>
    <w:sectPr w:rsidR="00B27994" w:rsidRPr="005D3B63" w:rsidSect="0039697D">
      <w:headerReference w:type="default" r:id="rId22"/>
      <w:footerReference w:type="default" r:id="rId23"/>
      <w:pgSz w:w="11906" w:h="16838"/>
      <w:pgMar w:top="851"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DA417" w14:textId="77777777" w:rsidR="005D3B63" w:rsidRDefault="005D3B63" w:rsidP="005D3B63">
      <w:pPr>
        <w:spacing w:after="0" w:line="240" w:lineRule="auto"/>
      </w:pPr>
      <w:r>
        <w:separator/>
      </w:r>
    </w:p>
  </w:endnote>
  <w:endnote w:type="continuationSeparator" w:id="0">
    <w:p w14:paraId="5E46DF81" w14:textId="77777777" w:rsidR="005D3B63" w:rsidRDefault="005D3B63" w:rsidP="005D3B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55 Roman">
    <w:altName w:val="Helvetica 55 Roman"/>
    <w:panose1 w:val="00000000000000000000"/>
    <w:charset w:val="00"/>
    <w:family w:val="swiss"/>
    <w:notTrueType/>
    <w:pitch w:val="default"/>
    <w:sig w:usb0="00000003" w:usb1="00000000" w:usb2="00000000" w:usb3="00000000" w:csb0="00000001"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Gill Sans MT">
    <w:panose1 w:val="020B0502020104020203"/>
    <w:charset w:val="EE"/>
    <w:family w:val="swiss"/>
    <w:pitch w:val="variable"/>
    <w:sig w:usb0="00000007" w:usb1="00000000" w:usb2="00000000" w:usb3="00000000" w:csb0="00000003"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F6A55" w14:textId="77777777" w:rsidR="005D3B63" w:rsidRPr="0004573A" w:rsidRDefault="005D3B63" w:rsidP="005D3B63">
    <w:pPr>
      <w:pStyle w:val="Stopka"/>
      <w:pBdr>
        <w:top w:val="single" w:sz="4" w:space="1" w:color="auto"/>
      </w:pBdr>
      <w:jc w:val="both"/>
      <w:rPr>
        <w:rFonts w:ascii="Calibri Light" w:hAnsi="Calibri Light" w:cs="Calibri Light"/>
        <w:spacing w:val="-2"/>
        <w:sz w:val="2"/>
        <w:szCs w:val="2"/>
      </w:rPr>
    </w:pPr>
    <w:bookmarkStart w:id="16" w:name="_Hlk72502989"/>
    <w:bookmarkStart w:id="17" w:name="_Hlk72502990"/>
    <w:bookmarkStart w:id="18" w:name="_Hlk72503056"/>
    <w:bookmarkStart w:id="19" w:name="_Hlk72503057"/>
    <w:bookmarkStart w:id="20" w:name="_Hlk72503166"/>
    <w:bookmarkStart w:id="21" w:name="_Hlk72503167"/>
    <w:bookmarkStart w:id="22" w:name="_Hlk72503193"/>
    <w:bookmarkStart w:id="23" w:name="_Hlk72503194"/>
    <w:bookmarkStart w:id="24" w:name="_Hlk72503359"/>
    <w:bookmarkStart w:id="25" w:name="_Hlk72503360"/>
    <w:bookmarkStart w:id="26" w:name="_Hlk72503361"/>
    <w:bookmarkStart w:id="27" w:name="_Hlk72503362"/>
    <w:bookmarkStart w:id="28" w:name="_Hlk72503971"/>
    <w:bookmarkStart w:id="29"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1312" behindDoc="0" locked="0" layoutInCell="1" allowOverlap="1" wp14:anchorId="3D0F1F89" wp14:editId="0839B0C0">
          <wp:simplePos x="0" y="0"/>
          <wp:positionH relativeFrom="column">
            <wp:posOffset>2077720</wp:posOffset>
          </wp:positionH>
          <wp:positionV relativeFrom="paragraph">
            <wp:posOffset>9784715</wp:posOffset>
          </wp:positionV>
          <wp:extent cx="596900" cy="388620"/>
          <wp:effectExtent l="0" t="0" r="0" b="0"/>
          <wp:wrapNone/>
          <wp:docPr id="9" name="Obraz 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0288" behindDoc="0" locked="0" layoutInCell="1" allowOverlap="1" wp14:anchorId="283E7165" wp14:editId="7E90F9A4">
          <wp:simplePos x="0" y="0"/>
          <wp:positionH relativeFrom="column">
            <wp:posOffset>2077720</wp:posOffset>
          </wp:positionH>
          <wp:positionV relativeFrom="paragraph">
            <wp:posOffset>9784715</wp:posOffset>
          </wp:positionV>
          <wp:extent cx="596900" cy="388620"/>
          <wp:effectExtent l="0" t="0" r="0" b="0"/>
          <wp:wrapNone/>
          <wp:docPr id="8" name="Obraz 8"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59264" behindDoc="0" locked="0" layoutInCell="1" allowOverlap="1" wp14:anchorId="1AC6137F" wp14:editId="3BE6BFFC">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6"/>
    <w:bookmarkEnd w:id="17"/>
    <w:bookmarkEnd w:id="18"/>
    <w:bookmarkEnd w:id="19"/>
    <w:bookmarkEnd w:id="20"/>
    <w:bookmarkEnd w:id="21"/>
    <w:bookmarkEnd w:id="22"/>
    <w:bookmarkEnd w:id="23"/>
    <w:bookmarkEnd w:id="24"/>
    <w:bookmarkEnd w:id="25"/>
    <w:bookmarkEnd w:id="26"/>
    <w:bookmarkEnd w:id="27"/>
    <w:bookmarkEnd w:id="28"/>
    <w:bookmarkEnd w:id="2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935598" w14:textId="77777777" w:rsidR="005D3B63" w:rsidRDefault="005D3B63" w:rsidP="005D3B63">
      <w:pPr>
        <w:spacing w:after="0" w:line="240" w:lineRule="auto"/>
      </w:pPr>
      <w:r>
        <w:separator/>
      </w:r>
    </w:p>
  </w:footnote>
  <w:footnote w:type="continuationSeparator" w:id="0">
    <w:p w14:paraId="22DF35B1" w14:textId="77777777" w:rsidR="005D3B63" w:rsidRDefault="005D3B63" w:rsidP="005D3B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E65D52" w14:textId="77777777" w:rsidR="005D3B63" w:rsidRPr="00C435F0" w:rsidRDefault="005D3B63" w:rsidP="005D3B63">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r>
      <w:rPr>
        <w:noProof/>
        <w:lang w:eastAsia="pl-PL"/>
      </w:rPr>
      <w:drawing>
        <wp:anchor distT="0" distB="0" distL="114300" distR="114300" simplePos="0" relativeHeight="251664384" behindDoc="0" locked="1" layoutInCell="1" allowOverlap="1" wp14:anchorId="089C1BEB" wp14:editId="67E7BBCB">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63360" behindDoc="0" locked="0" layoutInCell="1" allowOverlap="1" wp14:anchorId="401C4824" wp14:editId="18086E6A">
              <wp:simplePos x="0" y="0"/>
              <wp:positionH relativeFrom="column">
                <wp:posOffset>2727889</wp:posOffset>
              </wp:positionH>
              <wp:positionV relativeFrom="paragraph">
                <wp:posOffset>218165</wp:posOffset>
              </wp:positionV>
              <wp:extent cx="2547607" cy="224933"/>
              <wp:effectExtent l="0" t="0" r="0" b="3810"/>
              <wp:wrapNone/>
              <wp:docPr id="2" name="Pole tekstowe 2"/>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00626BA2" w14:textId="77777777" w:rsidR="005D3B63" w:rsidRDefault="005D3B63" w:rsidP="005D3B63">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1C4824" id="_x0000_t202" coordsize="21600,21600" o:spt="202" path="m,l,21600r21600,l21600,xe">
              <v:stroke joinstyle="miter"/>
              <v:path gradientshapeok="t" o:connecttype="rect"/>
            </v:shapetype>
            <v:shape id="Pole tekstowe 2" o:spid="_x0000_s1026" type="#_x0000_t202" style="position:absolute;margin-left:214.8pt;margin-top:17.2pt;width:200.6pt;height:1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HM1R/8zAgAAVgQAAA4AAAAAAAAAAAAA&#10;AAAALgIAAGRycy9lMm9Eb2MueG1sUEsBAi0AFAAGAAgAAAAhAEBBcRHhAAAACQEAAA8AAAAAAAAA&#10;AAAAAAAAjQQAAGRycy9kb3ducmV2LnhtbFBLBQYAAAAABAAEAPMAAACbBQAAAAA=&#10;" filled="f" stroked="f" strokeweight=".5pt">
              <v:textbox>
                <w:txbxContent>
                  <w:p w14:paraId="00626BA2" w14:textId="77777777" w:rsidR="005D3B63" w:rsidRDefault="005D3B63" w:rsidP="005D3B63">
                    <w:r w:rsidRPr="00C435F0">
                      <w:rPr>
                        <w:rFonts w:cstheme="minorHAnsi"/>
                        <w:sz w:val="18"/>
                        <w:szCs w:val="18"/>
                      </w:rPr>
                      <w:t>Projekt współfinansowany z programu Erasmus +</w:t>
                    </w:r>
                  </w:p>
                </w:txbxContent>
              </v:textbox>
            </v:shape>
          </w:pict>
        </mc:Fallback>
      </mc:AlternateContent>
    </w:r>
    <w:r>
      <w:rPr>
        <w:noProof/>
        <w:lang w:eastAsia="pl-PL"/>
      </w:rPr>
      <w:drawing>
        <wp:inline distT="0" distB="0" distL="0" distR="0" wp14:anchorId="16808A1D" wp14:editId="5C3F3773">
          <wp:extent cx="2526665" cy="443230"/>
          <wp:effectExtent l="0" t="0" r="698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0396D854" w14:textId="77777777" w:rsidR="005D3B63" w:rsidRDefault="005D3B63" w:rsidP="005D3B63">
    <w:pPr>
      <w:pStyle w:val="Nagwek"/>
    </w:pPr>
  </w:p>
  <w:bookmarkEnd w:id="14"/>
  <w:bookmarkEnd w:id="15"/>
  <w:p w14:paraId="4CF5B135" w14:textId="77777777" w:rsidR="005D3B63" w:rsidRPr="00406479" w:rsidRDefault="005D3B63" w:rsidP="005D3B6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830DE"/>
    <w:multiLevelType w:val="hybridMultilevel"/>
    <w:tmpl w:val="F918CE3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A742E30"/>
    <w:multiLevelType w:val="hybridMultilevel"/>
    <w:tmpl w:val="32F67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CCF05DD"/>
    <w:multiLevelType w:val="hybridMultilevel"/>
    <w:tmpl w:val="F6967584"/>
    <w:lvl w:ilvl="0" w:tplc="23C469F2">
      <w:start w:val="8"/>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1042782C"/>
    <w:multiLevelType w:val="hybridMultilevel"/>
    <w:tmpl w:val="DEF0379A"/>
    <w:lvl w:ilvl="0" w:tplc="A0043314">
      <w:start w:val="1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0A661DB"/>
    <w:multiLevelType w:val="hybridMultilevel"/>
    <w:tmpl w:val="A914ECB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247137"/>
    <w:multiLevelType w:val="hybridMultilevel"/>
    <w:tmpl w:val="4EAC976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188C7948"/>
    <w:multiLevelType w:val="hybridMultilevel"/>
    <w:tmpl w:val="3DE868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0F639BD"/>
    <w:multiLevelType w:val="hybridMultilevel"/>
    <w:tmpl w:val="B2BA1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9934AC"/>
    <w:multiLevelType w:val="hybridMultilevel"/>
    <w:tmpl w:val="B96CD49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231B080B"/>
    <w:multiLevelType w:val="hybridMultilevel"/>
    <w:tmpl w:val="700295E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050648"/>
    <w:multiLevelType w:val="hybridMultilevel"/>
    <w:tmpl w:val="66A8A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584B1F"/>
    <w:multiLevelType w:val="hybridMultilevel"/>
    <w:tmpl w:val="79DEA3BE"/>
    <w:lvl w:ilvl="0" w:tplc="F378C49E">
      <w:start w:val="6"/>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2ADF6415"/>
    <w:multiLevelType w:val="hybridMultilevel"/>
    <w:tmpl w:val="9E7EE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274F2D"/>
    <w:multiLevelType w:val="hybridMultilevel"/>
    <w:tmpl w:val="2ECCBE54"/>
    <w:lvl w:ilvl="0" w:tplc="0FD47962">
      <w:start w:val="11"/>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2FB7895"/>
    <w:multiLevelType w:val="hybridMultilevel"/>
    <w:tmpl w:val="8C44B4D2"/>
    <w:lvl w:ilvl="0" w:tplc="69D6CF32">
      <w:start w:val="1"/>
      <w:numFmt w:val="bullet"/>
      <w:lvlText w:val="▪"/>
      <w:lvlJc w:val="left"/>
      <w:pPr>
        <w:ind w:left="1004"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4293F32"/>
    <w:multiLevelType w:val="hybridMultilevel"/>
    <w:tmpl w:val="2A7EA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4600D4"/>
    <w:multiLevelType w:val="hybridMultilevel"/>
    <w:tmpl w:val="E102A35C"/>
    <w:lvl w:ilvl="0" w:tplc="7A743CAA">
      <w:start w:val="1"/>
      <w:numFmt w:val="bullet"/>
      <w:lvlText w:val="•"/>
      <w:lvlJc w:val="left"/>
      <w:pPr>
        <w:tabs>
          <w:tab w:val="num" w:pos="720"/>
        </w:tabs>
        <w:ind w:left="720" w:hanging="360"/>
      </w:pPr>
      <w:rPr>
        <w:rFonts w:ascii="Times New Roman" w:hAnsi="Times New Roman" w:hint="default"/>
      </w:rPr>
    </w:lvl>
    <w:lvl w:ilvl="1" w:tplc="DA2C427E" w:tentative="1">
      <w:start w:val="1"/>
      <w:numFmt w:val="bullet"/>
      <w:lvlText w:val="•"/>
      <w:lvlJc w:val="left"/>
      <w:pPr>
        <w:tabs>
          <w:tab w:val="num" w:pos="1440"/>
        </w:tabs>
        <w:ind w:left="1440" w:hanging="360"/>
      </w:pPr>
      <w:rPr>
        <w:rFonts w:ascii="Times New Roman" w:hAnsi="Times New Roman" w:hint="default"/>
      </w:rPr>
    </w:lvl>
    <w:lvl w:ilvl="2" w:tplc="44027BDC" w:tentative="1">
      <w:start w:val="1"/>
      <w:numFmt w:val="bullet"/>
      <w:lvlText w:val="•"/>
      <w:lvlJc w:val="left"/>
      <w:pPr>
        <w:tabs>
          <w:tab w:val="num" w:pos="2160"/>
        </w:tabs>
        <w:ind w:left="2160" w:hanging="360"/>
      </w:pPr>
      <w:rPr>
        <w:rFonts w:ascii="Times New Roman" w:hAnsi="Times New Roman" w:hint="default"/>
      </w:rPr>
    </w:lvl>
    <w:lvl w:ilvl="3" w:tplc="1E143880" w:tentative="1">
      <w:start w:val="1"/>
      <w:numFmt w:val="bullet"/>
      <w:lvlText w:val="•"/>
      <w:lvlJc w:val="left"/>
      <w:pPr>
        <w:tabs>
          <w:tab w:val="num" w:pos="2880"/>
        </w:tabs>
        <w:ind w:left="2880" w:hanging="360"/>
      </w:pPr>
      <w:rPr>
        <w:rFonts w:ascii="Times New Roman" w:hAnsi="Times New Roman" w:hint="default"/>
      </w:rPr>
    </w:lvl>
    <w:lvl w:ilvl="4" w:tplc="FD600B9E" w:tentative="1">
      <w:start w:val="1"/>
      <w:numFmt w:val="bullet"/>
      <w:lvlText w:val="•"/>
      <w:lvlJc w:val="left"/>
      <w:pPr>
        <w:tabs>
          <w:tab w:val="num" w:pos="3600"/>
        </w:tabs>
        <w:ind w:left="3600" w:hanging="360"/>
      </w:pPr>
      <w:rPr>
        <w:rFonts w:ascii="Times New Roman" w:hAnsi="Times New Roman" w:hint="default"/>
      </w:rPr>
    </w:lvl>
    <w:lvl w:ilvl="5" w:tplc="F8B25344" w:tentative="1">
      <w:start w:val="1"/>
      <w:numFmt w:val="bullet"/>
      <w:lvlText w:val="•"/>
      <w:lvlJc w:val="left"/>
      <w:pPr>
        <w:tabs>
          <w:tab w:val="num" w:pos="4320"/>
        </w:tabs>
        <w:ind w:left="4320" w:hanging="360"/>
      </w:pPr>
      <w:rPr>
        <w:rFonts w:ascii="Times New Roman" w:hAnsi="Times New Roman" w:hint="default"/>
      </w:rPr>
    </w:lvl>
    <w:lvl w:ilvl="6" w:tplc="B978E7AA" w:tentative="1">
      <w:start w:val="1"/>
      <w:numFmt w:val="bullet"/>
      <w:lvlText w:val="•"/>
      <w:lvlJc w:val="left"/>
      <w:pPr>
        <w:tabs>
          <w:tab w:val="num" w:pos="5040"/>
        </w:tabs>
        <w:ind w:left="5040" w:hanging="360"/>
      </w:pPr>
      <w:rPr>
        <w:rFonts w:ascii="Times New Roman" w:hAnsi="Times New Roman" w:hint="default"/>
      </w:rPr>
    </w:lvl>
    <w:lvl w:ilvl="7" w:tplc="F110A132" w:tentative="1">
      <w:start w:val="1"/>
      <w:numFmt w:val="bullet"/>
      <w:lvlText w:val="•"/>
      <w:lvlJc w:val="left"/>
      <w:pPr>
        <w:tabs>
          <w:tab w:val="num" w:pos="5760"/>
        </w:tabs>
        <w:ind w:left="5760" w:hanging="360"/>
      </w:pPr>
      <w:rPr>
        <w:rFonts w:ascii="Times New Roman" w:hAnsi="Times New Roman" w:hint="default"/>
      </w:rPr>
    </w:lvl>
    <w:lvl w:ilvl="8" w:tplc="7FE60416"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356F2A12"/>
    <w:multiLevelType w:val="hybridMultilevel"/>
    <w:tmpl w:val="98B26394"/>
    <w:lvl w:ilvl="0" w:tplc="A4FE18E6">
      <w:numFmt w:val="bullet"/>
      <w:lvlText w:val="-"/>
      <w:lvlJc w:val="left"/>
      <w:pPr>
        <w:ind w:left="1080" w:hanging="360"/>
      </w:pPr>
      <w:rPr>
        <w:rFonts w:ascii="Calibri Light" w:eastAsiaTheme="minorHAnsi" w:hAnsi="Calibri Light" w:cs="Calibri Light"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36244F12"/>
    <w:multiLevelType w:val="hybridMultilevel"/>
    <w:tmpl w:val="E508FF26"/>
    <w:lvl w:ilvl="0" w:tplc="E0FCCCA8">
      <w:start w:val="10"/>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E3775FB"/>
    <w:multiLevelType w:val="hybridMultilevel"/>
    <w:tmpl w:val="EFAC21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06C3DFB"/>
    <w:multiLevelType w:val="hybridMultilevel"/>
    <w:tmpl w:val="4B906728"/>
    <w:lvl w:ilvl="0" w:tplc="9D380BF0">
      <w:start w:val="2"/>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2FD1EEC"/>
    <w:multiLevelType w:val="hybridMultilevel"/>
    <w:tmpl w:val="EC9A4FC8"/>
    <w:lvl w:ilvl="0" w:tplc="0ED0BD26">
      <w:start w:val="1"/>
      <w:numFmt w:val="bullet"/>
      <w:lvlText w:val="•"/>
      <w:lvlJc w:val="left"/>
      <w:pPr>
        <w:tabs>
          <w:tab w:val="num" w:pos="720"/>
        </w:tabs>
        <w:ind w:left="720" w:hanging="360"/>
      </w:pPr>
      <w:rPr>
        <w:rFonts w:ascii="Times New Roman" w:hAnsi="Times New Roman" w:hint="default"/>
      </w:rPr>
    </w:lvl>
    <w:lvl w:ilvl="1" w:tplc="DC729A2E" w:tentative="1">
      <w:start w:val="1"/>
      <w:numFmt w:val="bullet"/>
      <w:lvlText w:val="•"/>
      <w:lvlJc w:val="left"/>
      <w:pPr>
        <w:tabs>
          <w:tab w:val="num" w:pos="1440"/>
        </w:tabs>
        <w:ind w:left="1440" w:hanging="360"/>
      </w:pPr>
      <w:rPr>
        <w:rFonts w:ascii="Times New Roman" w:hAnsi="Times New Roman" w:hint="default"/>
      </w:rPr>
    </w:lvl>
    <w:lvl w:ilvl="2" w:tplc="6C4AD55E" w:tentative="1">
      <w:start w:val="1"/>
      <w:numFmt w:val="bullet"/>
      <w:lvlText w:val="•"/>
      <w:lvlJc w:val="left"/>
      <w:pPr>
        <w:tabs>
          <w:tab w:val="num" w:pos="2160"/>
        </w:tabs>
        <w:ind w:left="2160" w:hanging="360"/>
      </w:pPr>
      <w:rPr>
        <w:rFonts w:ascii="Times New Roman" w:hAnsi="Times New Roman" w:hint="default"/>
      </w:rPr>
    </w:lvl>
    <w:lvl w:ilvl="3" w:tplc="20C46208" w:tentative="1">
      <w:start w:val="1"/>
      <w:numFmt w:val="bullet"/>
      <w:lvlText w:val="•"/>
      <w:lvlJc w:val="left"/>
      <w:pPr>
        <w:tabs>
          <w:tab w:val="num" w:pos="2880"/>
        </w:tabs>
        <w:ind w:left="2880" w:hanging="360"/>
      </w:pPr>
      <w:rPr>
        <w:rFonts w:ascii="Times New Roman" w:hAnsi="Times New Roman" w:hint="default"/>
      </w:rPr>
    </w:lvl>
    <w:lvl w:ilvl="4" w:tplc="3F9C90E4" w:tentative="1">
      <w:start w:val="1"/>
      <w:numFmt w:val="bullet"/>
      <w:lvlText w:val="•"/>
      <w:lvlJc w:val="left"/>
      <w:pPr>
        <w:tabs>
          <w:tab w:val="num" w:pos="3600"/>
        </w:tabs>
        <w:ind w:left="3600" w:hanging="360"/>
      </w:pPr>
      <w:rPr>
        <w:rFonts w:ascii="Times New Roman" w:hAnsi="Times New Roman" w:hint="default"/>
      </w:rPr>
    </w:lvl>
    <w:lvl w:ilvl="5" w:tplc="0142AD98" w:tentative="1">
      <w:start w:val="1"/>
      <w:numFmt w:val="bullet"/>
      <w:lvlText w:val="•"/>
      <w:lvlJc w:val="left"/>
      <w:pPr>
        <w:tabs>
          <w:tab w:val="num" w:pos="4320"/>
        </w:tabs>
        <w:ind w:left="4320" w:hanging="360"/>
      </w:pPr>
      <w:rPr>
        <w:rFonts w:ascii="Times New Roman" w:hAnsi="Times New Roman" w:hint="default"/>
      </w:rPr>
    </w:lvl>
    <w:lvl w:ilvl="6" w:tplc="1F660342" w:tentative="1">
      <w:start w:val="1"/>
      <w:numFmt w:val="bullet"/>
      <w:lvlText w:val="•"/>
      <w:lvlJc w:val="left"/>
      <w:pPr>
        <w:tabs>
          <w:tab w:val="num" w:pos="5040"/>
        </w:tabs>
        <w:ind w:left="5040" w:hanging="360"/>
      </w:pPr>
      <w:rPr>
        <w:rFonts w:ascii="Times New Roman" w:hAnsi="Times New Roman" w:hint="default"/>
      </w:rPr>
    </w:lvl>
    <w:lvl w:ilvl="7" w:tplc="42F2C01A" w:tentative="1">
      <w:start w:val="1"/>
      <w:numFmt w:val="bullet"/>
      <w:lvlText w:val="•"/>
      <w:lvlJc w:val="left"/>
      <w:pPr>
        <w:tabs>
          <w:tab w:val="num" w:pos="5760"/>
        </w:tabs>
        <w:ind w:left="5760" w:hanging="360"/>
      </w:pPr>
      <w:rPr>
        <w:rFonts w:ascii="Times New Roman" w:hAnsi="Times New Roman" w:hint="default"/>
      </w:rPr>
    </w:lvl>
    <w:lvl w:ilvl="8" w:tplc="5C0A4BD8"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544E0576"/>
    <w:multiLevelType w:val="hybridMultilevel"/>
    <w:tmpl w:val="7B0AC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6F1375"/>
    <w:multiLevelType w:val="hybridMultilevel"/>
    <w:tmpl w:val="48E4E706"/>
    <w:lvl w:ilvl="0" w:tplc="8B8CFCA8">
      <w:start w:val="1"/>
      <w:numFmt w:val="bullet"/>
      <w:lvlText w:val="•"/>
      <w:lvlJc w:val="left"/>
      <w:pPr>
        <w:tabs>
          <w:tab w:val="num" w:pos="720"/>
        </w:tabs>
        <w:ind w:left="720" w:hanging="360"/>
      </w:pPr>
      <w:rPr>
        <w:rFonts w:ascii="Times New Roman" w:hAnsi="Times New Roman" w:hint="default"/>
      </w:rPr>
    </w:lvl>
    <w:lvl w:ilvl="1" w:tplc="6E9E0B4A" w:tentative="1">
      <w:start w:val="1"/>
      <w:numFmt w:val="bullet"/>
      <w:lvlText w:val="•"/>
      <w:lvlJc w:val="left"/>
      <w:pPr>
        <w:tabs>
          <w:tab w:val="num" w:pos="1440"/>
        </w:tabs>
        <w:ind w:left="1440" w:hanging="360"/>
      </w:pPr>
      <w:rPr>
        <w:rFonts w:ascii="Times New Roman" w:hAnsi="Times New Roman" w:hint="default"/>
      </w:rPr>
    </w:lvl>
    <w:lvl w:ilvl="2" w:tplc="650E3C14" w:tentative="1">
      <w:start w:val="1"/>
      <w:numFmt w:val="bullet"/>
      <w:lvlText w:val="•"/>
      <w:lvlJc w:val="left"/>
      <w:pPr>
        <w:tabs>
          <w:tab w:val="num" w:pos="2160"/>
        </w:tabs>
        <w:ind w:left="2160" w:hanging="360"/>
      </w:pPr>
      <w:rPr>
        <w:rFonts w:ascii="Times New Roman" w:hAnsi="Times New Roman" w:hint="default"/>
      </w:rPr>
    </w:lvl>
    <w:lvl w:ilvl="3" w:tplc="34E45616" w:tentative="1">
      <w:start w:val="1"/>
      <w:numFmt w:val="bullet"/>
      <w:lvlText w:val="•"/>
      <w:lvlJc w:val="left"/>
      <w:pPr>
        <w:tabs>
          <w:tab w:val="num" w:pos="2880"/>
        </w:tabs>
        <w:ind w:left="2880" w:hanging="360"/>
      </w:pPr>
      <w:rPr>
        <w:rFonts w:ascii="Times New Roman" w:hAnsi="Times New Roman" w:hint="default"/>
      </w:rPr>
    </w:lvl>
    <w:lvl w:ilvl="4" w:tplc="194CC74A" w:tentative="1">
      <w:start w:val="1"/>
      <w:numFmt w:val="bullet"/>
      <w:lvlText w:val="•"/>
      <w:lvlJc w:val="left"/>
      <w:pPr>
        <w:tabs>
          <w:tab w:val="num" w:pos="3600"/>
        </w:tabs>
        <w:ind w:left="3600" w:hanging="360"/>
      </w:pPr>
      <w:rPr>
        <w:rFonts w:ascii="Times New Roman" w:hAnsi="Times New Roman" w:hint="default"/>
      </w:rPr>
    </w:lvl>
    <w:lvl w:ilvl="5" w:tplc="F970CF06" w:tentative="1">
      <w:start w:val="1"/>
      <w:numFmt w:val="bullet"/>
      <w:lvlText w:val="•"/>
      <w:lvlJc w:val="left"/>
      <w:pPr>
        <w:tabs>
          <w:tab w:val="num" w:pos="4320"/>
        </w:tabs>
        <w:ind w:left="4320" w:hanging="360"/>
      </w:pPr>
      <w:rPr>
        <w:rFonts w:ascii="Times New Roman" w:hAnsi="Times New Roman" w:hint="default"/>
      </w:rPr>
    </w:lvl>
    <w:lvl w:ilvl="6" w:tplc="9202FB32" w:tentative="1">
      <w:start w:val="1"/>
      <w:numFmt w:val="bullet"/>
      <w:lvlText w:val="•"/>
      <w:lvlJc w:val="left"/>
      <w:pPr>
        <w:tabs>
          <w:tab w:val="num" w:pos="5040"/>
        </w:tabs>
        <w:ind w:left="5040" w:hanging="360"/>
      </w:pPr>
      <w:rPr>
        <w:rFonts w:ascii="Times New Roman" w:hAnsi="Times New Roman" w:hint="default"/>
      </w:rPr>
    </w:lvl>
    <w:lvl w:ilvl="7" w:tplc="4EFA3702" w:tentative="1">
      <w:start w:val="1"/>
      <w:numFmt w:val="bullet"/>
      <w:lvlText w:val="•"/>
      <w:lvlJc w:val="left"/>
      <w:pPr>
        <w:tabs>
          <w:tab w:val="num" w:pos="5760"/>
        </w:tabs>
        <w:ind w:left="5760" w:hanging="360"/>
      </w:pPr>
      <w:rPr>
        <w:rFonts w:ascii="Times New Roman" w:hAnsi="Times New Roman" w:hint="default"/>
      </w:rPr>
    </w:lvl>
    <w:lvl w:ilvl="8" w:tplc="C2689AFC"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7A32720"/>
    <w:multiLevelType w:val="hybridMultilevel"/>
    <w:tmpl w:val="63B8EE0C"/>
    <w:lvl w:ilvl="0" w:tplc="E9A2929C">
      <w:start w:val="1"/>
      <w:numFmt w:val="bullet"/>
      <w:lvlText w:val="•"/>
      <w:lvlJc w:val="left"/>
      <w:pPr>
        <w:tabs>
          <w:tab w:val="num" w:pos="720"/>
        </w:tabs>
        <w:ind w:left="720" w:hanging="360"/>
      </w:pPr>
      <w:rPr>
        <w:rFonts w:ascii="Times New Roman" w:hAnsi="Times New Roman" w:hint="default"/>
      </w:rPr>
    </w:lvl>
    <w:lvl w:ilvl="1" w:tplc="0EF058F6" w:tentative="1">
      <w:start w:val="1"/>
      <w:numFmt w:val="bullet"/>
      <w:lvlText w:val="•"/>
      <w:lvlJc w:val="left"/>
      <w:pPr>
        <w:tabs>
          <w:tab w:val="num" w:pos="1440"/>
        </w:tabs>
        <w:ind w:left="1440" w:hanging="360"/>
      </w:pPr>
      <w:rPr>
        <w:rFonts w:ascii="Times New Roman" w:hAnsi="Times New Roman" w:hint="default"/>
      </w:rPr>
    </w:lvl>
    <w:lvl w:ilvl="2" w:tplc="27809EA8" w:tentative="1">
      <w:start w:val="1"/>
      <w:numFmt w:val="bullet"/>
      <w:lvlText w:val="•"/>
      <w:lvlJc w:val="left"/>
      <w:pPr>
        <w:tabs>
          <w:tab w:val="num" w:pos="2160"/>
        </w:tabs>
        <w:ind w:left="2160" w:hanging="360"/>
      </w:pPr>
      <w:rPr>
        <w:rFonts w:ascii="Times New Roman" w:hAnsi="Times New Roman" w:hint="default"/>
      </w:rPr>
    </w:lvl>
    <w:lvl w:ilvl="3" w:tplc="FB383266" w:tentative="1">
      <w:start w:val="1"/>
      <w:numFmt w:val="bullet"/>
      <w:lvlText w:val="•"/>
      <w:lvlJc w:val="left"/>
      <w:pPr>
        <w:tabs>
          <w:tab w:val="num" w:pos="2880"/>
        </w:tabs>
        <w:ind w:left="2880" w:hanging="360"/>
      </w:pPr>
      <w:rPr>
        <w:rFonts w:ascii="Times New Roman" w:hAnsi="Times New Roman" w:hint="default"/>
      </w:rPr>
    </w:lvl>
    <w:lvl w:ilvl="4" w:tplc="EDE060B2" w:tentative="1">
      <w:start w:val="1"/>
      <w:numFmt w:val="bullet"/>
      <w:lvlText w:val="•"/>
      <w:lvlJc w:val="left"/>
      <w:pPr>
        <w:tabs>
          <w:tab w:val="num" w:pos="3600"/>
        </w:tabs>
        <w:ind w:left="3600" w:hanging="360"/>
      </w:pPr>
      <w:rPr>
        <w:rFonts w:ascii="Times New Roman" w:hAnsi="Times New Roman" w:hint="default"/>
      </w:rPr>
    </w:lvl>
    <w:lvl w:ilvl="5" w:tplc="2C26FD6C" w:tentative="1">
      <w:start w:val="1"/>
      <w:numFmt w:val="bullet"/>
      <w:lvlText w:val="•"/>
      <w:lvlJc w:val="left"/>
      <w:pPr>
        <w:tabs>
          <w:tab w:val="num" w:pos="4320"/>
        </w:tabs>
        <w:ind w:left="4320" w:hanging="360"/>
      </w:pPr>
      <w:rPr>
        <w:rFonts w:ascii="Times New Roman" w:hAnsi="Times New Roman" w:hint="default"/>
      </w:rPr>
    </w:lvl>
    <w:lvl w:ilvl="6" w:tplc="A1CCA5D6" w:tentative="1">
      <w:start w:val="1"/>
      <w:numFmt w:val="bullet"/>
      <w:lvlText w:val="•"/>
      <w:lvlJc w:val="left"/>
      <w:pPr>
        <w:tabs>
          <w:tab w:val="num" w:pos="5040"/>
        </w:tabs>
        <w:ind w:left="5040" w:hanging="360"/>
      </w:pPr>
      <w:rPr>
        <w:rFonts w:ascii="Times New Roman" w:hAnsi="Times New Roman" w:hint="default"/>
      </w:rPr>
    </w:lvl>
    <w:lvl w:ilvl="7" w:tplc="A2D2F164" w:tentative="1">
      <w:start w:val="1"/>
      <w:numFmt w:val="bullet"/>
      <w:lvlText w:val="•"/>
      <w:lvlJc w:val="left"/>
      <w:pPr>
        <w:tabs>
          <w:tab w:val="num" w:pos="5760"/>
        </w:tabs>
        <w:ind w:left="5760" w:hanging="360"/>
      </w:pPr>
      <w:rPr>
        <w:rFonts w:ascii="Times New Roman" w:hAnsi="Times New Roman" w:hint="default"/>
      </w:rPr>
    </w:lvl>
    <w:lvl w:ilvl="8" w:tplc="0C185208"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7953307A"/>
    <w:multiLevelType w:val="hybridMultilevel"/>
    <w:tmpl w:val="EC843BF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AE60F9F"/>
    <w:multiLevelType w:val="hybridMultilevel"/>
    <w:tmpl w:val="537E8F5E"/>
    <w:lvl w:ilvl="0" w:tplc="525E5FBE">
      <w:start w:val="4"/>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CE66A27"/>
    <w:multiLevelType w:val="hybridMultilevel"/>
    <w:tmpl w:val="434A0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15"/>
  </w:num>
  <w:num w:numId="4">
    <w:abstractNumId w:val="4"/>
  </w:num>
  <w:num w:numId="5">
    <w:abstractNumId w:val="6"/>
  </w:num>
  <w:num w:numId="6">
    <w:abstractNumId w:val="14"/>
  </w:num>
  <w:num w:numId="7">
    <w:abstractNumId w:val="3"/>
  </w:num>
  <w:num w:numId="8">
    <w:abstractNumId w:val="19"/>
  </w:num>
  <w:num w:numId="9">
    <w:abstractNumId w:val="2"/>
  </w:num>
  <w:num w:numId="10">
    <w:abstractNumId w:val="12"/>
  </w:num>
  <w:num w:numId="11">
    <w:abstractNumId w:val="27"/>
  </w:num>
  <w:num w:numId="12">
    <w:abstractNumId w:val="21"/>
  </w:num>
  <w:num w:numId="13">
    <w:abstractNumId w:val="8"/>
  </w:num>
  <w:num w:numId="14">
    <w:abstractNumId w:val="17"/>
  </w:num>
  <w:num w:numId="15">
    <w:abstractNumId w:val="26"/>
  </w:num>
  <w:num w:numId="16">
    <w:abstractNumId w:val="24"/>
  </w:num>
  <w:num w:numId="17">
    <w:abstractNumId w:val="7"/>
  </w:num>
  <w:num w:numId="18">
    <w:abstractNumId w:val="22"/>
  </w:num>
  <w:num w:numId="19">
    <w:abstractNumId w:val="25"/>
  </w:num>
  <w:num w:numId="20">
    <w:abstractNumId w:val="10"/>
  </w:num>
  <w:num w:numId="21">
    <w:abstractNumId w:val="13"/>
  </w:num>
  <w:num w:numId="22">
    <w:abstractNumId w:val="23"/>
  </w:num>
  <w:num w:numId="23">
    <w:abstractNumId w:val="11"/>
  </w:num>
  <w:num w:numId="24">
    <w:abstractNumId w:val="5"/>
  </w:num>
  <w:num w:numId="25">
    <w:abstractNumId w:val="16"/>
  </w:num>
  <w:num w:numId="26">
    <w:abstractNumId w:val="9"/>
  </w:num>
  <w:num w:numId="27">
    <w:abstractNumId w:val="1"/>
  </w:num>
  <w:num w:numId="28">
    <w:abstractNumId w:val="20"/>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5"/>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7994"/>
    <w:rsid w:val="00014560"/>
    <w:rsid w:val="00023640"/>
    <w:rsid w:val="00027925"/>
    <w:rsid w:val="00031BFD"/>
    <w:rsid w:val="00035DDA"/>
    <w:rsid w:val="000450FA"/>
    <w:rsid w:val="000625A3"/>
    <w:rsid w:val="0009312A"/>
    <w:rsid w:val="0009759B"/>
    <w:rsid w:val="000C28C0"/>
    <w:rsid w:val="000E4ABD"/>
    <w:rsid w:val="000F5D49"/>
    <w:rsid w:val="0010191C"/>
    <w:rsid w:val="001217A5"/>
    <w:rsid w:val="00156358"/>
    <w:rsid w:val="0015648C"/>
    <w:rsid w:val="0019029D"/>
    <w:rsid w:val="001C5D10"/>
    <w:rsid w:val="001D3848"/>
    <w:rsid w:val="001E4A11"/>
    <w:rsid w:val="001F644D"/>
    <w:rsid w:val="00200CCF"/>
    <w:rsid w:val="00201D39"/>
    <w:rsid w:val="00226B98"/>
    <w:rsid w:val="00235399"/>
    <w:rsid w:val="00236318"/>
    <w:rsid w:val="00237817"/>
    <w:rsid w:val="00257D02"/>
    <w:rsid w:val="002612B7"/>
    <w:rsid w:val="00265CFF"/>
    <w:rsid w:val="002765B0"/>
    <w:rsid w:val="0028445E"/>
    <w:rsid w:val="002853C1"/>
    <w:rsid w:val="00285E96"/>
    <w:rsid w:val="0029694A"/>
    <w:rsid w:val="002B2C66"/>
    <w:rsid w:val="002D0435"/>
    <w:rsid w:val="002D0743"/>
    <w:rsid w:val="002D6973"/>
    <w:rsid w:val="002D6FE0"/>
    <w:rsid w:val="002E2844"/>
    <w:rsid w:val="002F29DC"/>
    <w:rsid w:val="00302EAF"/>
    <w:rsid w:val="00312F7A"/>
    <w:rsid w:val="00336A68"/>
    <w:rsid w:val="00360A8C"/>
    <w:rsid w:val="0037164A"/>
    <w:rsid w:val="003910A7"/>
    <w:rsid w:val="0039697D"/>
    <w:rsid w:val="003E0D1D"/>
    <w:rsid w:val="003E697D"/>
    <w:rsid w:val="00402944"/>
    <w:rsid w:val="00422E5E"/>
    <w:rsid w:val="004449DB"/>
    <w:rsid w:val="00444FDB"/>
    <w:rsid w:val="004677DB"/>
    <w:rsid w:val="00471889"/>
    <w:rsid w:val="004724D7"/>
    <w:rsid w:val="00492A0C"/>
    <w:rsid w:val="004A0BA2"/>
    <w:rsid w:val="004A2F43"/>
    <w:rsid w:val="004B2631"/>
    <w:rsid w:val="004B7683"/>
    <w:rsid w:val="004C4D89"/>
    <w:rsid w:val="004D1BD4"/>
    <w:rsid w:val="004D46B4"/>
    <w:rsid w:val="004E2D0C"/>
    <w:rsid w:val="004E6505"/>
    <w:rsid w:val="004F1CB6"/>
    <w:rsid w:val="004F650B"/>
    <w:rsid w:val="00503587"/>
    <w:rsid w:val="0051211A"/>
    <w:rsid w:val="005578B0"/>
    <w:rsid w:val="00592B48"/>
    <w:rsid w:val="0059324A"/>
    <w:rsid w:val="005A6D30"/>
    <w:rsid w:val="005C0AAE"/>
    <w:rsid w:val="005D3B63"/>
    <w:rsid w:val="005E5380"/>
    <w:rsid w:val="0060246C"/>
    <w:rsid w:val="00606F0D"/>
    <w:rsid w:val="00615B07"/>
    <w:rsid w:val="00650C98"/>
    <w:rsid w:val="00656D03"/>
    <w:rsid w:val="0067278B"/>
    <w:rsid w:val="00674051"/>
    <w:rsid w:val="0069082F"/>
    <w:rsid w:val="006A4B6E"/>
    <w:rsid w:val="006C65F0"/>
    <w:rsid w:val="006C6CBD"/>
    <w:rsid w:val="006D310A"/>
    <w:rsid w:val="00715B4E"/>
    <w:rsid w:val="00723794"/>
    <w:rsid w:val="00724BD3"/>
    <w:rsid w:val="0074301E"/>
    <w:rsid w:val="007508E4"/>
    <w:rsid w:val="00785C3F"/>
    <w:rsid w:val="00787A1F"/>
    <w:rsid w:val="007A0C53"/>
    <w:rsid w:val="007A7F27"/>
    <w:rsid w:val="007B3A2F"/>
    <w:rsid w:val="007C0340"/>
    <w:rsid w:val="007E53C6"/>
    <w:rsid w:val="00802289"/>
    <w:rsid w:val="00806BEB"/>
    <w:rsid w:val="00814E5E"/>
    <w:rsid w:val="008443A5"/>
    <w:rsid w:val="00865F5D"/>
    <w:rsid w:val="008904DD"/>
    <w:rsid w:val="00893927"/>
    <w:rsid w:val="0089549D"/>
    <w:rsid w:val="008A13E9"/>
    <w:rsid w:val="008B75F7"/>
    <w:rsid w:val="008C7AA9"/>
    <w:rsid w:val="008D5CE0"/>
    <w:rsid w:val="00907824"/>
    <w:rsid w:val="009134E4"/>
    <w:rsid w:val="00917CFE"/>
    <w:rsid w:val="00927DB3"/>
    <w:rsid w:val="00941F21"/>
    <w:rsid w:val="0094557B"/>
    <w:rsid w:val="009552C3"/>
    <w:rsid w:val="00981B63"/>
    <w:rsid w:val="00996EF1"/>
    <w:rsid w:val="009C2808"/>
    <w:rsid w:val="00A06403"/>
    <w:rsid w:val="00A15A6E"/>
    <w:rsid w:val="00A216EC"/>
    <w:rsid w:val="00A364C9"/>
    <w:rsid w:val="00A41775"/>
    <w:rsid w:val="00A478D3"/>
    <w:rsid w:val="00A56067"/>
    <w:rsid w:val="00A63685"/>
    <w:rsid w:val="00AA64CD"/>
    <w:rsid w:val="00AB117F"/>
    <w:rsid w:val="00AE021B"/>
    <w:rsid w:val="00AE262F"/>
    <w:rsid w:val="00AF1FEA"/>
    <w:rsid w:val="00B05097"/>
    <w:rsid w:val="00B1622B"/>
    <w:rsid w:val="00B27994"/>
    <w:rsid w:val="00B363B2"/>
    <w:rsid w:val="00B50F3D"/>
    <w:rsid w:val="00B60BD8"/>
    <w:rsid w:val="00B65AAB"/>
    <w:rsid w:val="00B9030B"/>
    <w:rsid w:val="00B93ABE"/>
    <w:rsid w:val="00B946FF"/>
    <w:rsid w:val="00BB1EA8"/>
    <w:rsid w:val="00BF66C4"/>
    <w:rsid w:val="00C01620"/>
    <w:rsid w:val="00C0484C"/>
    <w:rsid w:val="00C059C8"/>
    <w:rsid w:val="00C22E71"/>
    <w:rsid w:val="00C26DD0"/>
    <w:rsid w:val="00C4169D"/>
    <w:rsid w:val="00C46815"/>
    <w:rsid w:val="00C56019"/>
    <w:rsid w:val="00C7346B"/>
    <w:rsid w:val="00C80BB8"/>
    <w:rsid w:val="00C854EF"/>
    <w:rsid w:val="00CA3B72"/>
    <w:rsid w:val="00CA4C69"/>
    <w:rsid w:val="00CE27A1"/>
    <w:rsid w:val="00CF1C6A"/>
    <w:rsid w:val="00CF4E3A"/>
    <w:rsid w:val="00D05ECC"/>
    <w:rsid w:val="00D1566D"/>
    <w:rsid w:val="00D17D11"/>
    <w:rsid w:val="00D40D47"/>
    <w:rsid w:val="00D47234"/>
    <w:rsid w:val="00D93D1E"/>
    <w:rsid w:val="00DA4FF9"/>
    <w:rsid w:val="00DB7F75"/>
    <w:rsid w:val="00DC638E"/>
    <w:rsid w:val="00DE0722"/>
    <w:rsid w:val="00E04D25"/>
    <w:rsid w:val="00E269B1"/>
    <w:rsid w:val="00E3437C"/>
    <w:rsid w:val="00E36E43"/>
    <w:rsid w:val="00E47D4E"/>
    <w:rsid w:val="00E579F9"/>
    <w:rsid w:val="00E77D51"/>
    <w:rsid w:val="00E82D17"/>
    <w:rsid w:val="00E83E55"/>
    <w:rsid w:val="00E84A8E"/>
    <w:rsid w:val="00E91177"/>
    <w:rsid w:val="00E91B7A"/>
    <w:rsid w:val="00E94EC0"/>
    <w:rsid w:val="00EC75DE"/>
    <w:rsid w:val="00EE34C0"/>
    <w:rsid w:val="00EE363F"/>
    <w:rsid w:val="00EE4BB1"/>
    <w:rsid w:val="00EE6293"/>
    <w:rsid w:val="00EE65F7"/>
    <w:rsid w:val="00F04198"/>
    <w:rsid w:val="00F22C8A"/>
    <w:rsid w:val="00F2652A"/>
    <w:rsid w:val="00F27248"/>
    <w:rsid w:val="00F33517"/>
    <w:rsid w:val="00F343AE"/>
    <w:rsid w:val="00F6060F"/>
    <w:rsid w:val="00F84676"/>
    <w:rsid w:val="00FA7975"/>
    <w:rsid w:val="00FC24C5"/>
    <w:rsid w:val="00FF78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FA6871D"/>
  <w15:chartTrackingRefBased/>
  <w15:docId w15:val="{22A64514-ACFC-456F-92C6-304CF03C9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E82D17"/>
    <w:pPr>
      <w:spacing w:after="200" w:line="276" w:lineRule="auto"/>
      <w:ind w:left="720"/>
      <w:contextualSpacing/>
    </w:pPr>
    <w:rPr>
      <w:rFonts w:eastAsiaTheme="minorHAnsi"/>
      <w:lang w:val="it-IT" w:eastAsia="en-US"/>
    </w:rPr>
  </w:style>
  <w:style w:type="paragraph" w:customStyle="1" w:styleId="Default">
    <w:name w:val="Default"/>
    <w:rsid w:val="00201D39"/>
    <w:pPr>
      <w:autoSpaceDE w:val="0"/>
      <w:autoSpaceDN w:val="0"/>
      <w:adjustRightInd w:val="0"/>
      <w:spacing w:after="0" w:line="240" w:lineRule="auto"/>
    </w:pPr>
    <w:rPr>
      <w:rFonts w:ascii="Helvetica 55 Roman" w:hAnsi="Helvetica 55 Roman" w:cs="Helvetica 55 Roman"/>
      <w:color w:val="000000"/>
      <w:sz w:val="24"/>
      <w:szCs w:val="24"/>
    </w:rPr>
  </w:style>
  <w:style w:type="character" w:customStyle="1" w:styleId="A12">
    <w:name w:val="A12"/>
    <w:uiPriority w:val="99"/>
    <w:rsid w:val="00201D39"/>
    <w:rPr>
      <w:rFonts w:cs="Helvetica 55 Roman"/>
      <w:color w:val="000000"/>
    </w:rPr>
  </w:style>
  <w:style w:type="paragraph" w:styleId="HTML-wstpniesformatowany">
    <w:name w:val="HTML Preformatted"/>
    <w:basedOn w:val="Normalny"/>
    <w:link w:val="HTML-wstpniesformatowanyZnak"/>
    <w:uiPriority w:val="99"/>
    <w:semiHidden/>
    <w:unhideWhenUsed/>
    <w:rsid w:val="00F265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F2652A"/>
    <w:rPr>
      <w:rFonts w:ascii="Courier New" w:eastAsia="Times New Roman" w:hAnsi="Courier New" w:cs="Courier New"/>
      <w:sz w:val="20"/>
      <w:szCs w:val="20"/>
    </w:rPr>
  </w:style>
  <w:style w:type="paragraph" w:customStyle="1" w:styleId="Pa9">
    <w:name w:val="Pa9"/>
    <w:basedOn w:val="Default"/>
    <w:next w:val="Default"/>
    <w:uiPriority w:val="99"/>
    <w:rsid w:val="003E0D1D"/>
    <w:pPr>
      <w:spacing w:line="201" w:lineRule="atLeast"/>
    </w:pPr>
    <w:rPr>
      <w:rFonts w:ascii="Helvetica Neue" w:hAnsi="Helvetica Neue" w:cstheme="minorBidi"/>
      <w:color w:val="auto"/>
    </w:rPr>
  </w:style>
  <w:style w:type="table" w:styleId="Tabela-Siatka">
    <w:name w:val="Table Grid"/>
    <w:basedOn w:val="Standardowy"/>
    <w:uiPriority w:val="39"/>
    <w:rsid w:val="005578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F6060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6060F"/>
    <w:rPr>
      <w:rFonts w:ascii="Segoe UI" w:hAnsi="Segoe UI" w:cs="Segoe UI"/>
      <w:sz w:val="18"/>
      <w:szCs w:val="18"/>
    </w:rPr>
  </w:style>
  <w:style w:type="paragraph" w:styleId="Nagwek">
    <w:name w:val="header"/>
    <w:basedOn w:val="Normalny"/>
    <w:link w:val="NagwekZnak"/>
    <w:uiPriority w:val="99"/>
    <w:unhideWhenUsed/>
    <w:rsid w:val="005D3B6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D3B63"/>
  </w:style>
  <w:style w:type="paragraph" w:styleId="Stopka">
    <w:name w:val="footer"/>
    <w:basedOn w:val="Normalny"/>
    <w:link w:val="StopkaZnak"/>
    <w:uiPriority w:val="99"/>
    <w:unhideWhenUsed/>
    <w:rsid w:val="005D3B6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D3B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363504">
      <w:bodyDiv w:val="1"/>
      <w:marLeft w:val="0"/>
      <w:marRight w:val="0"/>
      <w:marTop w:val="0"/>
      <w:marBottom w:val="0"/>
      <w:divBdr>
        <w:top w:val="none" w:sz="0" w:space="0" w:color="auto"/>
        <w:left w:val="none" w:sz="0" w:space="0" w:color="auto"/>
        <w:bottom w:val="none" w:sz="0" w:space="0" w:color="auto"/>
        <w:right w:val="none" w:sz="0" w:space="0" w:color="auto"/>
      </w:divBdr>
      <w:divsChild>
        <w:div w:id="1714303616">
          <w:marLeft w:val="0"/>
          <w:marRight w:val="0"/>
          <w:marTop w:val="0"/>
          <w:marBottom w:val="0"/>
          <w:divBdr>
            <w:top w:val="none" w:sz="0" w:space="0" w:color="auto"/>
            <w:left w:val="none" w:sz="0" w:space="0" w:color="auto"/>
            <w:bottom w:val="none" w:sz="0" w:space="0" w:color="auto"/>
            <w:right w:val="none" w:sz="0" w:space="0" w:color="auto"/>
          </w:divBdr>
          <w:divsChild>
            <w:div w:id="1950548438">
              <w:marLeft w:val="0"/>
              <w:marRight w:val="0"/>
              <w:marTop w:val="0"/>
              <w:marBottom w:val="0"/>
              <w:divBdr>
                <w:top w:val="none" w:sz="0" w:space="0" w:color="auto"/>
                <w:left w:val="none" w:sz="0" w:space="0" w:color="auto"/>
                <w:bottom w:val="none" w:sz="0" w:space="0" w:color="auto"/>
                <w:right w:val="none" w:sz="0" w:space="0" w:color="auto"/>
              </w:divBdr>
              <w:divsChild>
                <w:div w:id="498346931">
                  <w:marLeft w:val="-240"/>
                  <w:marRight w:val="-240"/>
                  <w:marTop w:val="0"/>
                  <w:marBottom w:val="0"/>
                  <w:divBdr>
                    <w:top w:val="none" w:sz="0" w:space="0" w:color="auto"/>
                    <w:left w:val="none" w:sz="0" w:space="0" w:color="auto"/>
                    <w:bottom w:val="none" w:sz="0" w:space="0" w:color="auto"/>
                    <w:right w:val="none" w:sz="0" w:space="0" w:color="auto"/>
                  </w:divBdr>
                  <w:divsChild>
                    <w:div w:id="1919946670">
                      <w:marLeft w:val="0"/>
                      <w:marRight w:val="0"/>
                      <w:marTop w:val="0"/>
                      <w:marBottom w:val="0"/>
                      <w:divBdr>
                        <w:top w:val="none" w:sz="0" w:space="0" w:color="auto"/>
                        <w:left w:val="none" w:sz="0" w:space="0" w:color="auto"/>
                        <w:bottom w:val="none" w:sz="0" w:space="0" w:color="auto"/>
                        <w:right w:val="none" w:sz="0" w:space="0" w:color="auto"/>
                      </w:divBdr>
                      <w:divsChild>
                        <w:div w:id="213937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033540">
      <w:bodyDiv w:val="1"/>
      <w:marLeft w:val="0"/>
      <w:marRight w:val="0"/>
      <w:marTop w:val="0"/>
      <w:marBottom w:val="0"/>
      <w:divBdr>
        <w:top w:val="none" w:sz="0" w:space="0" w:color="auto"/>
        <w:left w:val="none" w:sz="0" w:space="0" w:color="auto"/>
        <w:bottom w:val="none" w:sz="0" w:space="0" w:color="auto"/>
        <w:right w:val="none" w:sz="0" w:space="0" w:color="auto"/>
      </w:divBdr>
      <w:divsChild>
        <w:div w:id="1273972050">
          <w:marLeft w:val="0"/>
          <w:marRight w:val="0"/>
          <w:marTop w:val="0"/>
          <w:marBottom w:val="0"/>
          <w:divBdr>
            <w:top w:val="none" w:sz="0" w:space="0" w:color="auto"/>
            <w:left w:val="none" w:sz="0" w:space="0" w:color="auto"/>
            <w:bottom w:val="none" w:sz="0" w:space="0" w:color="auto"/>
            <w:right w:val="none" w:sz="0" w:space="0" w:color="auto"/>
          </w:divBdr>
          <w:divsChild>
            <w:div w:id="1483737995">
              <w:marLeft w:val="0"/>
              <w:marRight w:val="0"/>
              <w:marTop w:val="0"/>
              <w:marBottom w:val="0"/>
              <w:divBdr>
                <w:top w:val="none" w:sz="0" w:space="0" w:color="auto"/>
                <w:left w:val="none" w:sz="0" w:space="0" w:color="auto"/>
                <w:bottom w:val="none" w:sz="0" w:space="0" w:color="auto"/>
                <w:right w:val="none" w:sz="0" w:space="0" w:color="auto"/>
              </w:divBdr>
              <w:divsChild>
                <w:div w:id="699815210">
                  <w:marLeft w:val="-240"/>
                  <w:marRight w:val="-240"/>
                  <w:marTop w:val="0"/>
                  <w:marBottom w:val="0"/>
                  <w:divBdr>
                    <w:top w:val="none" w:sz="0" w:space="0" w:color="auto"/>
                    <w:left w:val="none" w:sz="0" w:space="0" w:color="auto"/>
                    <w:bottom w:val="none" w:sz="0" w:space="0" w:color="auto"/>
                    <w:right w:val="none" w:sz="0" w:space="0" w:color="auto"/>
                  </w:divBdr>
                  <w:divsChild>
                    <w:div w:id="1386179656">
                      <w:marLeft w:val="0"/>
                      <w:marRight w:val="0"/>
                      <w:marTop w:val="0"/>
                      <w:marBottom w:val="0"/>
                      <w:divBdr>
                        <w:top w:val="none" w:sz="0" w:space="0" w:color="auto"/>
                        <w:left w:val="none" w:sz="0" w:space="0" w:color="auto"/>
                        <w:bottom w:val="none" w:sz="0" w:space="0" w:color="auto"/>
                        <w:right w:val="none" w:sz="0" w:space="0" w:color="auto"/>
                      </w:divBdr>
                      <w:divsChild>
                        <w:div w:id="185722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705635">
      <w:bodyDiv w:val="1"/>
      <w:marLeft w:val="0"/>
      <w:marRight w:val="0"/>
      <w:marTop w:val="0"/>
      <w:marBottom w:val="0"/>
      <w:divBdr>
        <w:top w:val="none" w:sz="0" w:space="0" w:color="auto"/>
        <w:left w:val="none" w:sz="0" w:space="0" w:color="auto"/>
        <w:bottom w:val="none" w:sz="0" w:space="0" w:color="auto"/>
        <w:right w:val="none" w:sz="0" w:space="0" w:color="auto"/>
      </w:divBdr>
    </w:div>
    <w:div w:id="53892067">
      <w:bodyDiv w:val="1"/>
      <w:marLeft w:val="0"/>
      <w:marRight w:val="0"/>
      <w:marTop w:val="0"/>
      <w:marBottom w:val="0"/>
      <w:divBdr>
        <w:top w:val="none" w:sz="0" w:space="0" w:color="auto"/>
        <w:left w:val="none" w:sz="0" w:space="0" w:color="auto"/>
        <w:bottom w:val="none" w:sz="0" w:space="0" w:color="auto"/>
        <w:right w:val="none" w:sz="0" w:space="0" w:color="auto"/>
      </w:divBdr>
      <w:divsChild>
        <w:div w:id="827750675">
          <w:marLeft w:val="0"/>
          <w:marRight w:val="0"/>
          <w:marTop w:val="0"/>
          <w:marBottom w:val="0"/>
          <w:divBdr>
            <w:top w:val="none" w:sz="0" w:space="0" w:color="auto"/>
            <w:left w:val="none" w:sz="0" w:space="0" w:color="auto"/>
            <w:bottom w:val="none" w:sz="0" w:space="0" w:color="auto"/>
            <w:right w:val="none" w:sz="0" w:space="0" w:color="auto"/>
          </w:divBdr>
          <w:divsChild>
            <w:div w:id="1729920080">
              <w:marLeft w:val="0"/>
              <w:marRight w:val="0"/>
              <w:marTop w:val="0"/>
              <w:marBottom w:val="0"/>
              <w:divBdr>
                <w:top w:val="none" w:sz="0" w:space="0" w:color="auto"/>
                <w:left w:val="none" w:sz="0" w:space="0" w:color="auto"/>
                <w:bottom w:val="none" w:sz="0" w:space="0" w:color="auto"/>
                <w:right w:val="none" w:sz="0" w:space="0" w:color="auto"/>
              </w:divBdr>
              <w:divsChild>
                <w:div w:id="110322037">
                  <w:marLeft w:val="-240"/>
                  <w:marRight w:val="-240"/>
                  <w:marTop w:val="0"/>
                  <w:marBottom w:val="0"/>
                  <w:divBdr>
                    <w:top w:val="none" w:sz="0" w:space="0" w:color="auto"/>
                    <w:left w:val="none" w:sz="0" w:space="0" w:color="auto"/>
                    <w:bottom w:val="none" w:sz="0" w:space="0" w:color="auto"/>
                    <w:right w:val="none" w:sz="0" w:space="0" w:color="auto"/>
                  </w:divBdr>
                  <w:divsChild>
                    <w:div w:id="1835074167">
                      <w:marLeft w:val="0"/>
                      <w:marRight w:val="0"/>
                      <w:marTop w:val="0"/>
                      <w:marBottom w:val="0"/>
                      <w:divBdr>
                        <w:top w:val="none" w:sz="0" w:space="0" w:color="auto"/>
                        <w:left w:val="none" w:sz="0" w:space="0" w:color="auto"/>
                        <w:bottom w:val="none" w:sz="0" w:space="0" w:color="auto"/>
                        <w:right w:val="none" w:sz="0" w:space="0" w:color="auto"/>
                      </w:divBdr>
                      <w:divsChild>
                        <w:div w:id="29688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76002">
      <w:bodyDiv w:val="1"/>
      <w:marLeft w:val="0"/>
      <w:marRight w:val="0"/>
      <w:marTop w:val="0"/>
      <w:marBottom w:val="0"/>
      <w:divBdr>
        <w:top w:val="none" w:sz="0" w:space="0" w:color="auto"/>
        <w:left w:val="none" w:sz="0" w:space="0" w:color="auto"/>
        <w:bottom w:val="none" w:sz="0" w:space="0" w:color="auto"/>
        <w:right w:val="none" w:sz="0" w:space="0" w:color="auto"/>
      </w:divBdr>
      <w:divsChild>
        <w:div w:id="798953867">
          <w:marLeft w:val="0"/>
          <w:marRight w:val="0"/>
          <w:marTop w:val="0"/>
          <w:marBottom w:val="0"/>
          <w:divBdr>
            <w:top w:val="none" w:sz="0" w:space="0" w:color="auto"/>
            <w:left w:val="none" w:sz="0" w:space="0" w:color="auto"/>
            <w:bottom w:val="none" w:sz="0" w:space="0" w:color="auto"/>
            <w:right w:val="none" w:sz="0" w:space="0" w:color="auto"/>
          </w:divBdr>
          <w:divsChild>
            <w:div w:id="2142962926">
              <w:marLeft w:val="0"/>
              <w:marRight w:val="0"/>
              <w:marTop w:val="0"/>
              <w:marBottom w:val="0"/>
              <w:divBdr>
                <w:top w:val="none" w:sz="0" w:space="0" w:color="auto"/>
                <w:left w:val="none" w:sz="0" w:space="0" w:color="auto"/>
                <w:bottom w:val="none" w:sz="0" w:space="0" w:color="auto"/>
                <w:right w:val="none" w:sz="0" w:space="0" w:color="auto"/>
              </w:divBdr>
              <w:divsChild>
                <w:div w:id="1226136826">
                  <w:marLeft w:val="-240"/>
                  <w:marRight w:val="-240"/>
                  <w:marTop w:val="0"/>
                  <w:marBottom w:val="0"/>
                  <w:divBdr>
                    <w:top w:val="none" w:sz="0" w:space="0" w:color="auto"/>
                    <w:left w:val="none" w:sz="0" w:space="0" w:color="auto"/>
                    <w:bottom w:val="none" w:sz="0" w:space="0" w:color="auto"/>
                    <w:right w:val="none" w:sz="0" w:space="0" w:color="auto"/>
                  </w:divBdr>
                  <w:divsChild>
                    <w:div w:id="1584989049">
                      <w:marLeft w:val="0"/>
                      <w:marRight w:val="0"/>
                      <w:marTop w:val="0"/>
                      <w:marBottom w:val="0"/>
                      <w:divBdr>
                        <w:top w:val="none" w:sz="0" w:space="0" w:color="auto"/>
                        <w:left w:val="none" w:sz="0" w:space="0" w:color="auto"/>
                        <w:bottom w:val="none" w:sz="0" w:space="0" w:color="auto"/>
                        <w:right w:val="none" w:sz="0" w:space="0" w:color="auto"/>
                      </w:divBdr>
                      <w:divsChild>
                        <w:div w:id="177544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611387">
      <w:bodyDiv w:val="1"/>
      <w:marLeft w:val="0"/>
      <w:marRight w:val="0"/>
      <w:marTop w:val="0"/>
      <w:marBottom w:val="0"/>
      <w:divBdr>
        <w:top w:val="none" w:sz="0" w:space="0" w:color="auto"/>
        <w:left w:val="none" w:sz="0" w:space="0" w:color="auto"/>
        <w:bottom w:val="none" w:sz="0" w:space="0" w:color="auto"/>
        <w:right w:val="none" w:sz="0" w:space="0" w:color="auto"/>
      </w:divBdr>
      <w:divsChild>
        <w:div w:id="1470635707">
          <w:marLeft w:val="0"/>
          <w:marRight w:val="0"/>
          <w:marTop w:val="0"/>
          <w:marBottom w:val="0"/>
          <w:divBdr>
            <w:top w:val="none" w:sz="0" w:space="0" w:color="auto"/>
            <w:left w:val="none" w:sz="0" w:space="0" w:color="auto"/>
            <w:bottom w:val="none" w:sz="0" w:space="0" w:color="auto"/>
            <w:right w:val="none" w:sz="0" w:space="0" w:color="auto"/>
          </w:divBdr>
          <w:divsChild>
            <w:div w:id="1896115787">
              <w:marLeft w:val="0"/>
              <w:marRight w:val="0"/>
              <w:marTop w:val="0"/>
              <w:marBottom w:val="0"/>
              <w:divBdr>
                <w:top w:val="none" w:sz="0" w:space="0" w:color="auto"/>
                <w:left w:val="none" w:sz="0" w:space="0" w:color="auto"/>
                <w:bottom w:val="none" w:sz="0" w:space="0" w:color="auto"/>
                <w:right w:val="none" w:sz="0" w:space="0" w:color="auto"/>
              </w:divBdr>
              <w:divsChild>
                <w:div w:id="1872566283">
                  <w:marLeft w:val="-240"/>
                  <w:marRight w:val="-240"/>
                  <w:marTop w:val="0"/>
                  <w:marBottom w:val="0"/>
                  <w:divBdr>
                    <w:top w:val="none" w:sz="0" w:space="0" w:color="auto"/>
                    <w:left w:val="none" w:sz="0" w:space="0" w:color="auto"/>
                    <w:bottom w:val="none" w:sz="0" w:space="0" w:color="auto"/>
                    <w:right w:val="none" w:sz="0" w:space="0" w:color="auto"/>
                  </w:divBdr>
                  <w:divsChild>
                    <w:div w:id="1734498206">
                      <w:marLeft w:val="0"/>
                      <w:marRight w:val="0"/>
                      <w:marTop w:val="0"/>
                      <w:marBottom w:val="0"/>
                      <w:divBdr>
                        <w:top w:val="none" w:sz="0" w:space="0" w:color="auto"/>
                        <w:left w:val="none" w:sz="0" w:space="0" w:color="auto"/>
                        <w:bottom w:val="none" w:sz="0" w:space="0" w:color="auto"/>
                        <w:right w:val="none" w:sz="0" w:space="0" w:color="auto"/>
                      </w:divBdr>
                      <w:divsChild>
                        <w:div w:id="175770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735192">
      <w:bodyDiv w:val="1"/>
      <w:marLeft w:val="0"/>
      <w:marRight w:val="0"/>
      <w:marTop w:val="0"/>
      <w:marBottom w:val="0"/>
      <w:divBdr>
        <w:top w:val="none" w:sz="0" w:space="0" w:color="auto"/>
        <w:left w:val="none" w:sz="0" w:space="0" w:color="auto"/>
        <w:bottom w:val="none" w:sz="0" w:space="0" w:color="auto"/>
        <w:right w:val="none" w:sz="0" w:space="0" w:color="auto"/>
      </w:divBdr>
      <w:divsChild>
        <w:div w:id="1819034278">
          <w:marLeft w:val="0"/>
          <w:marRight w:val="0"/>
          <w:marTop w:val="0"/>
          <w:marBottom w:val="0"/>
          <w:divBdr>
            <w:top w:val="none" w:sz="0" w:space="0" w:color="auto"/>
            <w:left w:val="none" w:sz="0" w:space="0" w:color="auto"/>
            <w:bottom w:val="none" w:sz="0" w:space="0" w:color="auto"/>
            <w:right w:val="none" w:sz="0" w:space="0" w:color="auto"/>
          </w:divBdr>
          <w:divsChild>
            <w:div w:id="1245996555">
              <w:marLeft w:val="0"/>
              <w:marRight w:val="0"/>
              <w:marTop w:val="0"/>
              <w:marBottom w:val="0"/>
              <w:divBdr>
                <w:top w:val="none" w:sz="0" w:space="0" w:color="auto"/>
                <w:left w:val="none" w:sz="0" w:space="0" w:color="auto"/>
                <w:bottom w:val="none" w:sz="0" w:space="0" w:color="auto"/>
                <w:right w:val="none" w:sz="0" w:space="0" w:color="auto"/>
              </w:divBdr>
              <w:divsChild>
                <w:div w:id="1098408422">
                  <w:marLeft w:val="-240"/>
                  <w:marRight w:val="-240"/>
                  <w:marTop w:val="0"/>
                  <w:marBottom w:val="0"/>
                  <w:divBdr>
                    <w:top w:val="none" w:sz="0" w:space="0" w:color="auto"/>
                    <w:left w:val="none" w:sz="0" w:space="0" w:color="auto"/>
                    <w:bottom w:val="none" w:sz="0" w:space="0" w:color="auto"/>
                    <w:right w:val="none" w:sz="0" w:space="0" w:color="auto"/>
                  </w:divBdr>
                  <w:divsChild>
                    <w:div w:id="252205831">
                      <w:marLeft w:val="0"/>
                      <w:marRight w:val="0"/>
                      <w:marTop w:val="0"/>
                      <w:marBottom w:val="0"/>
                      <w:divBdr>
                        <w:top w:val="none" w:sz="0" w:space="0" w:color="auto"/>
                        <w:left w:val="none" w:sz="0" w:space="0" w:color="auto"/>
                        <w:bottom w:val="none" w:sz="0" w:space="0" w:color="auto"/>
                        <w:right w:val="none" w:sz="0" w:space="0" w:color="auto"/>
                      </w:divBdr>
                      <w:divsChild>
                        <w:div w:id="1202480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573910">
      <w:bodyDiv w:val="1"/>
      <w:marLeft w:val="0"/>
      <w:marRight w:val="0"/>
      <w:marTop w:val="0"/>
      <w:marBottom w:val="0"/>
      <w:divBdr>
        <w:top w:val="none" w:sz="0" w:space="0" w:color="auto"/>
        <w:left w:val="none" w:sz="0" w:space="0" w:color="auto"/>
        <w:bottom w:val="none" w:sz="0" w:space="0" w:color="auto"/>
        <w:right w:val="none" w:sz="0" w:space="0" w:color="auto"/>
      </w:divBdr>
    </w:div>
    <w:div w:id="133177263">
      <w:bodyDiv w:val="1"/>
      <w:marLeft w:val="0"/>
      <w:marRight w:val="0"/>
      <w:marTop w:val="0"/>
      <w:marBottom w:val="0"/>
      <w:divBdr>
        <w:top w:val="none" w:sz="0" w:space="0" w:color="auto"/>
        <w:left w:val="none" w:sz="0" w:space="0" w:color="auto"/>
        <w:bottom w:val="none" w:sz="0" w:space="0" w:color="auto"/>
        <w:right w:val="none" w:sz="0" w:space="0" w:color="auto"/>
      </w:divBdr>
      <w:divsChild>
        <w:div w:id="1729305659">
          <w:marLeft w:val="0"/>
          <w:marRight w:val="0"/>
          <w:marTop w:val="0"/>
          <w:marBottom w:val="0"/>
          <w:divBdr>
            <w:top w:val="none" w:sz="0" w:space="0" w:color="auto"/>
            <w:left w:val="none" w:sz="0" w:space="0" w:color="auto"/>
            <w:bottom w:val="none" w:sz="0" w:space="0" w:color="auto"/>
            <w:right w:val="none" w:sz="0" w:space="0" w:color="auto"/>
          </w:divBdr>
          <w:divsChild>
            <w:div w:id="1542935747">
              <w:marLeft w:val="0"/>
              <w:marRight w:val="0"/>
              <w:marTop w:val="0"/>
              <w:marBottom w:val="0"/>
              <w:divBdr>
                <w:top w:val="none" w:sz="0" w:space="0" w:color="auto"/>
                <w:left w:val="none" w:sz="0" w:space="0" w:color="auto"/>
                <w:bottom w:val="none" w:sz="0" w:space="0" w:color="auto"/>
                <w:right w:val="none" w:sz="0" w:space="0" w:color="auto"/>
              </w:divBdr>
              <w:divsChild>
                <w:div w:id="996611980">
                  <w:marLeft w:val="-240"/>
                  <w:marRight w:val="-240"/>
                  <w:marTop w:val="0"/>
                  <w:marBottom w:val="0"/>
                  <w:divBdr>
                    <w:top w:val="none" w:sz="0" w:space="0" w:color="auto"/>
                    <w:left w:val="none" w:sz="0" w:space="0" w:color="auto"/>
                    <w:bottom w:val="none" w:sz="0" w:space="0" w:color="auto"/>
                    <w:right w:val="none" w:sz="0" w:space="0" w:color="auto"/>
                  </w:divBdr>
                  <w:divsChild>
                    <w:div w:id="636305687">
                      <w:marLeft w:val="0"/>
                      <w:marRight w:val="0"/>
                      <w:marTop w:val="0"/>
                      <w:marBottom w:val="0"/>
                      <w:divBdr>
                        <w:top w:val="none" w:sz="0" w:space="0" w:color="auto"/>
                        <w:left w:val="none" w:sz="0" w:space="0" w:color="auto"/>
                        <w:bottom w:val="none" w:sz="0" w:space="0" w:color="auto"/>
                        <w:right w:val="none" w:sz="0" w:space="0" w:color="auto"/>
                      </w:divBdr>
                      <w:divsChild>
                        <w:div w:id="139119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181014">
      <w:bodyDiv w:val="1"/>
      <w:marLeft w:val="0"/>
      <w:marRight w:val="0"/>
      <w:marTop w:val="0"/>
      <w:marBottom w:val="0"/>
      <w:divBdr>
        <w:top w:val="none" w:sz="0" w:space="0" w:color="auto"/>
        <w:left w:val="none" w:sz="0" w:space="0" w:color="auto"/>
        <w:bottom w:val="none" w:sz="0" w:space="0" w:color="auto"/>
        <w:right w:val="none" w:sz="0" w:space="0" w:color="auto"/>
      </w:divBdr>
      <w:divsChild>
        <w:div w:id="1387335995">
          <w:marLeft w:val="0"/>
          <w:marRight w:val="0"/>
          <w:marTop w:val="0"/>
          <w:marBottom w:val="0"/>
          <w:divBdr>
            <w:top w:val="none" w:sz="0" w:space="0" w:color="auto"/>
            <w:left w:val="none" w:sz="0" w:space="0" w:color="auto"/>
            <w:bottom w:val="none" w:sz="0" w:space="0" w:color="auto"/>
            <w:right w:val="none" w:sz="0" w:space="0" w:color="auto"/>
          </w:divBdr>
          <w:divsChild>
            <w:div w:id="936403386">
              <w:marLeft w:val="0"/>
              <w:marRight w:val="0"/>
              <w:marTop w:val="0"/>
              <w:marBottom w:val="0"/>
              <w:divBdr>
                <w:top w:val="none" w:sz="0" w:space="0" w:color="auto"/>
                <w:left w:val="none" w:sz="0" w:space="0" w:color="auto"/>
                <w:bottom w:val="none" w:sz="0" w:space="0" w:color="auto"/>
                <w:right w:val="none" w:sz="0" w:space="0" w:color="auto"/>
              </w:divBdr>
              <w:divsChild>
                <w:div w:id="309989425">
                  <w:marLeft w:val="-240"/>
                  <w:marRight w:val="-240"/>
                  <w:marTop w:val="0"/>
                  <w:marBottom w:val="0"/>
                  <w:divBdr>
                    <w:top w:val="none" w:sz="0" w:space="0" w:color="auto"/>
                    <w:left w:val="none" w:sz="0" w:space="0" w:color="auto"/>
                    <w:bottom w:val="none" w:sz="0" w:space="0" w:color="auto"/>
                    <w:right w:val="none" w:sz="0" w:space="0" w:color="auto"/>
                  </w:divBdr>
                  <w:divsChild>
                    <w:div w:id="927543283">
                      <w:marLeft w:val="0"/>
                      <w:marRight w:val="0"/>
                      <w:marTop w:val="0"/>
                      <w:marBottom w:val="0"/>
                      <w:divBdr>
                        <w:top w:val="none" w:sz="0" w:space="0" w:color="auto"/>
                        <w:left w:val="none" w:sz="0" w:space="0" w:color="auto"/>
                        <w:bottom w:val="none" w:sz="0" w:space="0" w:color="auto"/>
                        <w:right w:val="none" w:sz="0" w:space="0" w:color="auto"/>
                      </w:divBdr>
                      <w:divsChild>
                        <w:div w:id="88001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116343">
      <w:bodyDiv w:val="1"/>
      <w:marLeft w:val="0"/>
      <w:marRight w:val="0"/>
      <w:marTop w:val="0"/>
      <w:marBottom w:val="0"/>
      <w:divBdr>
        <w:top w:val="none" w:sz="0" w:space="0" w:color="auto"/>
        <w:left w:val="none" w:sz="0" w:space="0" w:color="auto"/>
        <w:bottom w:val="none" w:sz="0" w:space="0" w:color="auto"/>
        <w:right w:val="none" w:sz="0" w:space="0" w:color="auto"/>
      </w:divBdr>
      <w:divsChild>
        <w:div w:id="1684942655">
          <w:marLeft w:val="0"/>
          <w:marRight w:val="0"/>
          <w:marTop w:val="0"/>
          <w:marBottom w:val="0"/>
          <w:divBdr>
            <w:top w:val="none" w:sz="0" w:space="0" w:color="auto"/>
            <w:left w:val="none" w:sz="0" w:space="0" w:color="auto"/>
            <w:bottom w:val="none" w:sz="0" w:space="0" w:color="auto"/>
            <w:right w:val="none" w:sz="0" w:space="0" w:color="auto"/>
          </w:divBdr>
          <w:divsChild>
            <w:div w:id="155533926">
              <w:marLeft w:val="0"/>
              <w:marRight w:val="0"/>
              <w:marTop w:val="0"/>
              <w:marBottom w:val="0"/>
              <w:divBdr>
                <w:top w:val="none" w:sz="0" w:space="0" w:color="auto"/>
                <w:left w:val="none" w:sz="0" w:space="0" w:color="auto"/>
                <w:bottom w:val="none" w:sz="0" w:space="0" w:color="auto"/>
                <w:right w:val="none" w:sz="0" w:space="0" w:color="auto"/>
              </w:divBdr>
              <w:divsChild>
                <w:div w:id="1283073774">
                  <w:marLeft w:val="-240"/>
                  <w:marRight w:val="-240"/>
                  <w:marTop w:val="0"/>
                  <w:marBottom w:val="0"/>
                  <w:divBdr>
                    <w:top w:val="none" w:sz="0" w:space="0" w:color="auto"/>
                    <w:left w:val="none" w:sz="0" w:space="0" w:color="auto"/>
                    <w:bottom w:val="none" w:sz="0" w:space="0" w:color="auto"/>
                    <w:right w:val="none" w:sz="0" w:space="0" w:color="auto"/>
                  </w:divBdr>
                  <w:divsChild>
                    <w:div w:id="1527325680">
                      <w:marLeft w:val="0"/>
                      <w:marRight w:val="0"/>
                      <w:marTop w:val="0"/>
                      <w:marBottom w:val="0"/>
                      <w:divBdr>
                        <w:top w:val="none" w:sz="0" w:space="0" w:color="auto"/>
                        <w:left w:val="none" w:sz="0" w:space="0" w:color="auto"/>
                        <w:bottom w:val="none" w:sz="0" w:space="0" w:color="auto"/>
                        <w:right w:val="none" w:sz="0" w:space="0" w:color="auto"/>
                      </w:divBdr>
                      <w:divsChild>
                        <w:div w:id="1916280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12672">
      <w:bodyDiv w:val="1"/>
      <w:marLeft w:val="0"/>
      <w:marRight w:val="0"/>
      <w:marTop w:val="0"/>
      <w:marBottom w:val="0"/>
      <w:divBdr>
        <w:top w:val="none" w:sz="0" w:space="0" w:color="auto"/>
        <w:left w:val="none" w:sz="0" w:space="0" w:color="auto"/>
        <w:bottom w:val="none" w:sz="0" w:space="0" w:color="auto"/>
        <w:right w:val="none" w:sz="0" w:space="0" w:color="auto"/>
      </w:divBdr>
      <w:divsChild>
        <w:div w:id="525875054">
          <w:marLeft w:val="0"/>
          <w:marRight w:val="0"/>
          <w:marTop w:val="0"/>
          <w:marBottom w:val="0"/>
          <w:divBdr>
            <w:top w:val="none" w:sz="0" w:space="0" w:color="auto"/>
            <w:left w:val="none" w:sz="0" w:space="0" w:color="auto"/>
            <w:bottom w:val="none" w:sz="0" w:space="0" w:color="auto"/>
            <w:right w:val="none" w:sz="0" w:space="0" w:color="auto"/>
          </w:divBdr>
          <w:divsChild>
            <w:div w:id="842742188">
              <w:marLeft w:val="0"/>
              <w:marRight w:val="0"/>
              <w:marTop w:val="0"/>
              <w:marBottom w:val="0"/>
              <w:divBdr>
                <w:top w:val="none" w:sz="0" w:space="0" w:color="auto"/>
                <w:left w:val="none" w:sz="0" w:space="0" w:color="auto"/>
                <w:bottom w:val="none" w:sz="0" w:space="0" w:color="auto"/>
                <w:right w:val="none" w:sz="0" w:space="0" w:color="auto"/>
              </w:divBdr>
              <w:divsChild>
                <w:div w:id="1411807445">
                  <w:marLeft w:val="-240"/>
                  <w:marRight w:val="-240"/>
                  <w:marTop w:val="0"/>
                  <w:marBottom w:val="0"/>
                  <w:divBdr>
                    <w:top w:val="none" w:sz="0" w:space="0" w:color="auto"/>
                    <w:left w:val="none" w:sz="0" w:space="0" w:color="auto"/>
                    <w:bottom w:val="none" w:sz="0" w:space="0" w:color="auto"/>
                    <w:right w:val="none" w:sz="0" w:space="0" w:color="auto"/>
                  </w:divBdr>
                  <w:divsChild>
                    <w:div w:id="2123765563">
                      <w:marLeft w:val="0"/>
                      <w:marRight w:val="0"/>
                      <w:marTop w:val="0"/>
                      <w:marBottom w:val="0"/>
                      <w:divBdr>
                        <w:top w:val="none" w:sz="0" w:space="0" w:color="auto"/>
                        <w:left w:val="none" w:sz="0" w:space="0" w:color="auto"/>
                        <w:bottom w:val="none" w:sz="0" w:space="0" w:color="auto"/>
                        <w:right w:val="none" w:sz="0" w:space="0" w:color="auto"/>
                      </w:divBdr>
                      <w:divsChild>
                        <w:div w:id="2032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487811">
      <w:bodyDiv w:val="1"/>
      <w:marLeft w:val="0"/>
      <w:marRight w:val="0"/>
      <w:marTop w:val="0"/>
      <w:marBottom w:val="0"/>
      <w:divBdr>
        <w:top w:val="none" w:sz="0" w:space="0" w:color="auto"/>
        <w:left w:val="none" w:sz="0" w:space="0" w:color="auto"/>
        <w:bottom w:val="none" w:sz="0" w:space="0" w:color="auto"/>
        <w:right w:val="none" w:sz="0" w:space="0" w:color="auto"/>
      </w:divBdr>
      <w:divsChild>
        <w:div w:id="2097826141">
          <w:marLeft w:val="0"/>
          <w:marRight w:val="0"/>
          <w:marTop w:val="0"/>
          <w:marBottom w:val="0"/>
          <w:divBdr>
            <w:top w:val="none" w:sz="0" w:space="0" w:color="auto"/>
            <w:left w:val="none" w:sz="0" w:space="0" w:color="auto"/>
            <w:bottom w:val="none" w:sz="0" w:space="0" w:color="auto"/>
            <w:right w:val="none" w:sz="0" w:space="0" w:color="auto"/>
          </w:divBdr>
          <w:divsChild>
            <w:div w:id="2121102110">
              <w:marLeft w:val="0"/>
              <w:marRight w:val="0"/>
              <w:marTop w:val="0"/>
              <w:marBottom w:val="0"/>
              <w:divBdr>
                <w:top w:val="none" w:sz="0" w:space="0" w:color="auto"/>
                <w:left w:val="none" w:sz="0" w:space="0" w:color="auto"/>
                <w:bottom w:val="none" w:sz="0" w:space="0" w:color="auto"/>
                <w:right w:val="none" w:sz="0" w:space="0" w:color="auto"/>
              </w:divBdr>
              <w:divsChild>
                <w:div w:id="1397970039">
                  <w:marLeft w:val="-240"/>
                  <w:marRight w:val="-240"/>
                  <w:marTop w:val="0"/>
                  <w:marBottom w:val="0"/>
                  <w:divBdr>
                    <w:top w:val="none" w:sz="0" w:space="0" w:color="auto"/>
                    <w:left w:val="none" w:sz="0" w:space="0" w:color="auto"/>
                    <w:bottom w:val="none" w:sz="0" w:space="0" w:color="auto"/>
                    <w:right w:val="none" w:sz="0" w:space="0" w:color="auto"/>
                  </w:divBdr>
                  <w:divsChild>
                    <w:div w:id="878010477">
                      <w:marLeft w:val="0"/>
                      <w:marRight w:val="0"/>
                      <w:marTop w:val="0"/>
                      <w:marBottom w:val="0"/>
                      <w:divBdr>
                        <w:top w:val="none" w:sz="0" w:space="0" w:color="auto"/>
                        <w:left w:val="none" w:sz="0" w:space="0" w:color="auto"/>
                        <w:bottom w:val="none" w:sz="0" w:space="0" w:color="auto"/>
                        <w:right w:val="none" w:sz="0" w:space="0" w:color="auto"/>
                      </w:divBdr>
                      <w:divsChild>
                        <w:div w:id="1620840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650987">
      <w:bodyDiv w:val="1"/>
      <w:marLeft w:val="0"/>
      <w:marRight w:val="0"/>
      <w:marTop w:val="0"/>
      <w:marBottom w:val="0"/>
      <w:divBdr>
        <w:top w:val="none" w:sz="0" w:space="0" w:color="auto"/>
        <w:left w:val="none" w:sz="0" w:space="0" w:color="auto"/>
        <w:bottom w:val="none" w:sz="0" w:space="0" w:color="auto"/>
        <w:right w:val="none" w:sz="0" w:space="0" w:color="auto"/>
      </w:divBdr>
    </w:div>
    <w:div w:id="175114646">
      <w:bodyDiv w:val="1"/>
      <w:marLeft w:val="0"/>
      <w:marRight w:val="0"/>
      <w:marTop w:val="0"/>
      <w:marBottom w:val="0"/>
      <w:divBdr>
        <w:top w:val="none" w:sz="0" w:space="0" w:color="auto"/>
        <w:left w:val="none" w:sz="0" w:space="0" w:color="auto"/>
        <w:bottom w:val="none" w:sz="0" w:space="0" w:color="auto"/>
        <w:right w:val="none" w:sz="0" w:space="0" w:color="auto"/>
      </w:divBdr>
      <w:divsChild>
        <w:div w:id="266929082">
          <w:marLeft w:val="0"/>
          <w:marRight w:val="0"/>
          <w:marTop w:val="0"/>
          <w:marBottom w:val="0"/>
          <w:divBdr>
            <w:top w:val="none" w:sz="0" w:space="0" w:color="auto"/>
            <w:left w:val="none" w:sz="0" w:space="0" w:color="auto"/>
            <w:bottom w:val="none" w:sz="0" w:space="0" w:color="auto"/>
            <w:right w:val="none" w:sz="0" w:space="0" w:color="auto"/>
          </w:divBdr>
          <w:divsChild>
            <w:div w:id="857281194">
              <w:marLeft w:val="0"/>
              <w:marRight w:val="0"/>
              <w:marTop w:val="0"/>
              <w:marBottom w:val="0"/>
              <w:divBdr>
                <w:top w:val="none" w:sz="0" w:space="0" w:color="auto"/>
                <w:left w:val="none" w:sz="0" w:space="0" w:color="auto"/>
                <w:bottom w:val="none" w:sz="0" w:space="0" w:color="auto"/>
                <w:right w:val="none" w:sz="0" w:space="0" w:color="auto"/>
              </w:divBdr>
              <w:divsChild>
                <w:div w:id="1819225669">
                  <w:marLeft w:val="-240"/>
                  <w:marRight w:val="-240"/>
                  <w:marTop w:val="0"/>
                  <w:marBottom w:val="0"/>
                  <w:divBdr>
                    <w:top w:val="none" w:sz="0" w:space="0" w:color="auto"/>
                    <w:left w:val="none" w:sz="0" w:space="0" w:color="auto"/>
                    <w:bottom w:val="none" w:sz="0" w:space="0" w:color="auto"/>
                    <w:right w:val="none" w:sz="0" w:space="0" w:color="auto"/>
                  </w:divBdr>
                  <w:divsChild>
                    <w:div w:id="873076847">
                      <w:marLeft w:val="0"/>
                      <w:marRight w:val="0"/>
                      <w:marTop w:val="0"/>
                      <w:marBottom w:val="0"/>
                      <w:divBdr>
                        <w:top w:val="none" w:sz="0" w:space="0" w:color="auto"/>
                        <w:left w:val="none" w:sz="0" w:space="0" w:color="auto"/>
                        <w:bottom w:val="none" w:sz="0" w:space="0" w:color="auto"/>
                        <w:right w:val="none" w:sz="0" w:space="0" w:color="auto"/>
                      </w:divBdr>
                      <w:divsChild>
                        <w:div w:id="5712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475371">
      <w:bodyDiv w:val="1"/>
      <w:marLeft w:val="0"/>
      <w:marRight w:val="0"/>
      <w:marTop w:val="0"/>
      <w:marBottom w:val="0"/>
      <w:divBdr>
        <w:top w:val="none" w:sz="0" w:space="0" w:color="auto"/>
        <w:left w:val="none" w:sz="0" w:space="0" w:color="auto"/>
        <w:bottom w:val="none" w:sz="0" w:space="0" w:color="auto"/>
        <w:right w:val="none" w:sz="0" w:space="0" w:color="auto"/>
      </w:divBdr>
      <w:divsChild>
        <w:div w:id="357045690">
          <w:marLeft w:val="0"/>
          <w:marRight w:val="0"/>
          <w:marTop w:val="0"/>
          <w:marBottom w:val="0"/>
          <w:divBdr>
            <w:top w:val="none" w:sz="0" w:space="0" w:color="auto"/>
            <w:left w:val="none" w:sz="0" w:space="0" w:color="auto"/>
            <w:bottom w:val="none" w:sz="0" w:space="0" w:color="auto"/>
            <w:right w:val="none" w:sz="0" w:space="0" w:color="auto"/>
          </w:divBdr>
          <w:divsChild>
            <w:div w:id="1355574887">
              <w:marLeft w:val="0"/>
              <w:marRight w:val="0"/>
              <w:marTop w:val="0"/>
              <w:marBottom w:val="0"/>
              <w:divBdr>
                <w:top w:val="none" w:sz="0" w:space="0" w:color="auto"/>
                <w:left w:val="none" w:sz="0" w:space="0" w:color="auto"/>
                <w:bottom w:val="none" w:sz="0" w:space="0" w:color="auto"/>
                <w:right w:val="none" w:sz="0" w:space="0" w:color="auto"/>
              </w:divBdr>
              <w:divsChild>
                <w:div w:id="1067142425">
                  <w:marLeft w:val="-240"/>
                  <w:marRight w:val="-240"/>
                  <w:marTop w:val="0"/>
                  <w:marBottom w:val="0"/>
                  <w:divBdr>
                    <w:top w:val="none" w:sz="0" w:space="0" w:color="auto"/>
                    <w:left w:val="none" w:sz="0" w:space="0" w:color="auto"/>
                    <w:bottom w:val="none" w:sz="0" w:space="0" w:color="auto"/>
                    <w:right w:val="none" w:sz="0" w:space="0" w:color="auto"/>
                  </w:divBdr>
                  <w:divsChild>
                    <w:div w:id="1626235105">
                      <w:marLeft w:val="0"/>
                      <w:marRight w:val="0"/>
                      <w:marTop w:val="0"/>
                      <w:marBottom w:val="0"/>
                      <w:divBdr>
                        <w:top w:val="none" w:sz="0" w:space="0" w:color="auto"/>
                        <w:left w:val="none" w:sz="0" w:space="0" w:color="auto"/>
                        <w:bottom w:val="none" w:sz="0" w:space="0" w:color="auto"/>
                        <w:right w:val="none" w:sz="0" w:space="0" w:color="auto"/>
                      </w:divBdr>
                      <w:divsChild>
                        <w:div w:id="1926496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51486">
      <w:bodyDiv w:val="1"/>
      <w:marLeft w:val="0"/>
      <w:marRight w:val="0"/>
      <w:marTop w:val="0"/>
      <w:marBottom w:val="0"/>
      <w:divBdr>
        <w:top w:val="none" w:sz="0" w:space="0" w:color="auto"/>
        <w:left w:val="none" w:sz="0" w:space="0" w:color="auto"/>
        <w:bottom w:val="none" w:sz="0" w:space="0" w:color="auto"/>
        <w:right w:val="none" w:sz="0" w:space="0" w:color="auto"/>
      </w:divBdr>
      <w:divsChild>
        <w:div w:id="1928733625">
          <w:marLeft w:val="0"/>
          <w:marRight w:val="0"/>
          <w:marTop w:val="0"/>
          <w:marBottom w:val="0"/>
          <w:divBdr>
            <w:top w:val="none" w:sz="0" w:space="0" w:color="auto"/>
            <w:left w:val="none" w:sz="0" w:space="0" w:color="auto"/>
            <w:bottom w:val="none" w:sz="0" w:space="0" w:color="auto"/>
            <w:right w:val="none" w:sz="0" w:space="0" w:color="auto"/>
          </w:divBdr>
          <w:divsChild>
            <w:div w:id="999700954">
              <w:marLeft w:val="0"/>
              <w:marRight w:val="0"/>
              <w:marTop w:val="0"/>
              <w:marBottom w:val="0"/>
              <w:divBdr>
                <w:top w:val="none" w:sz="0" w:space="0" w:color="auto"/>
                <w:left w:val="none" w:sz="0" w:space="0" w:color="auto"/>
                <w:bottom w:val="none" w:sz="0" w:space="0" w:color="auto"/>
                <w:right w:val="none" w:sz="0" w:space="0" w:color="auto"/>
              </w:divBdr>
              <w:divsChild>
                <w:div w:id="972366909">
                  <w:marLeft w:val="-240"/>
                  <w:marRight w:val="-240"/>
                  <w:marTop w:val="0"/>
                  <w:marBottom w:val="0"/>
                  <w:divBdr>
                    <w:top w:val="none" w:sz="0" w:space="0" w:color="auto"/>
                    <w:left w:val="none" w:sz="0" w:space="0" w:color="auto"/>
                    <w:bottom w:val="none" w:sz="0" w:space="0" w:color="auto"/>
                    <w:right w:val="none" w:sz="0" w:space="0" w:color="auto"/>
                  </w:divBdr>
                  <w:divsChild>
                    <w:div w:id="1603536651">
                      <w:marLeft w:val="0"/>
                      <w:marRight w:val="0"/>
                      <w:marTop w:val="0"/>
                      <w:marBottom w:val="0"/>
                      <w:divBdr>
                        <w:top w:val="none" w:sz="0" w:space="0" w:color="auto"/>
                        <w:left w:val="none" w:sz="0" w:space="0" w:color="auto"/>
                        <w:bottom w:val="none" w:sz="0" w:space="0" w:color="auto"/>
                        <w:right w:val="none" w:sz="0" w:space="0" w:color="auto"/>
                      </w:divBdr>
                      <w:divsChild>
                        <w:div w:id="13927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7325589">
      <w:bodyDiv w:val="1"/>
      <w:marLeft w:val="0"/>
      <w:marRight w:val="0"/>
      <w:marTop w:val="0"/>
      <w:marBottom w:val="0"/>
      <w:divBdr>
        <w:top w:val="none" w:sz="0" w:space="0" w:color="auto"/>
        <w:left w:val="none" w:sz="0" w:space="0" w:color="auto"/>
        <w:bottom w:val="none" w:sz="0" w:space="0" w:color="auto"/>
        <w:right w:val="none" w:sz="0" w:space="0" w:color="auto"/>
      </w:divBdr>
      <w:divsChild>
        <w:div w:id="676082225">
          <w:marLeft w:val="0"/>
          <w:marRight w:val="0"/>
          <w:marTop w:val="0"/>
          <w:marBottom w:val="0"/>
          <w:divBdr>
            <w:top w:val="none" w:sz="0" w:space="0" w:color="auto"/>
            <w:left w:val="none" w:sz="0" w:space="0" w:color="auto"/>
            <w:bottom w:val="none" w:sz="0" w:space="0" w:color="auto"/>
            <w:right w:val="none" w:sz="0" w:space="0" w:color="auto"/>
          </w:divBdr>
          <w:divsChild>
            <w:div w:id="407072540">
              <w:marLeft w:val="0"/>
              <w:marRight w:val="0"/>
              <w:marTop w:val="0"/>
              <w:marBottom w:val="0"/>
              <w:divBdr>
                <w:top w:val="none" w:sz="0" w:space="0" w:color="auto"/>
                <w:left w:val="none" w:sz="0" w:space="0" w:color="auto"/>
                <w:bottom w:val="none" w:sz="0" w:space="0" w:color="auto"/>
                <w:right w:val="none" w:sz="0" w:space="0" w:color="auto"/>
              </w:divBdr>
              <w:divsChild>
                <w:div w:id="988630883">
                  <w:marLeft w:val="-240"/>
                  <w:marRight w:val="-240"/>
                  <w:marTop w:val="0"/>
                  <w:marBottom w:val="0"/>
                  <w:divBdr>
                    <w:top w:val="none" w:sz="0" w:space="0" w:color="auto"/>
                    <w:left w:val="none" w:sz="0" w:space="0" w:color="auto"/>
                    <w:bottom w:val="none" w:sz="0" w:space="0" w:color="auto"/>
                    <w:right w:val="none" w:sz="0" w:space="0" w:color="auto"/>
                  </w:divBdr>
                  <w:divsChild>
                    <w:div w:id="606351151">
                      <w:marLeft w:val="0"/>
                      <w:marRight w:val="0"/>
                      <w:marTop w:val="0"/>
                      <w:marBottom w:val="0"/>
                      <w:divBdr>
                        <w:top w:val="none" w:sz="0" w:space="0" w:color="auto"/>
                        <w:left w:val="none" w:sz="0" w:space="0" w:color="auto"/>
                        <w:bottom w:val="none" w:sz="0" w:space="0" w:color="auto"/>
                        <w:right w:val="none" w:sz="0" w:space="0" w:color="auto"/>
                      </w:divBdr>
                      <w:divsChild>
                        <w:div w:id="54410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7445217">
      <w:bodyDiv w:val="1"/>
      <w:marLeft w:val="0"/>
      <w:marRight w:val="0"/>
      <w:marTop w:val="0"/>
      <w:marBottom w:val="0"/>
      <w:divBdr>
        <w:top w:val="none" w:sz="0" w:space="0" w:color="auto"/>
        <w:left w:val="none" w:sz="0" w:space="0" w:color="auto"/>
        <w:bottom w:val="none" w:sz="0" w:space="0" w:color="auto"/>
        <w:right w:val="none" w:sz="0" w:space="0" w:color="auto"/>
      </w:divBdr>
      <w:divsChild>
        <w:div w:id="492719250">
          <w:marLeft w:val="0"/>
          <w:marRight w:val="0"/>
          <w:marTop w:val="0"/>
          <w:marBottom w:val="0"/>
          <w:divBdr>
            <w:top w:val="none" w:sz="0" w:space="0" w:color="auto"/>
            <w:left w:val="none" w:sz="0" w:space="0" w:color="auto"/>
            <w:bottom w:val="none" w:sz="0" w:space="0" w:color="auto"/>
            <w:right w:val="none" w:sz="0" w:space="0" w:color="auto"/>
          </w:divBdr>
          <w:divsChild>
            <w:div w:id="748963866">
              <w:marLeft w:val="0"/>
              <w:marRight w:val="0"/>
              <w:marTop w:val="0"/>
              <w:marBottom w:val="0"/>
              <w:divBdr>
                <w:top w:val="none" w:sz="0" w:space="0" w:color="auto"/>
                <w:left w:val="none" w:sz="0" w:space="0" w:color="auto"/>
                <w:bottom w:val="none" w:sz="0" w:space="0" w:color="auto"/>
                <w:right w:val="none" w:sz="0" w:space="0" w:color="auto"/>
              </w:divBdr>
              <w:divsChild>
                <w:div w:id="539975254">
                  <w:marLeft w:val="-240"/>
                  <w:marRight w:val="-240"/>
                  <w:marTop w:val="0"/>
                  <w:marBottom w:val="0"/>
                  <w:divBdr>
                    <w:top w:val="none" w:sz="0" w:space="0" w:color="auto"/>
                    <w:left w:val="none" w:sz="0" w:space="0" w:color="auto"/>
                    <w:bottom w:val="none" w:sz="0" w:space="0" w:color="auto"/>
                    <w:right w:val="none" w:sz="0" w:space="0" w:color="auto"/>
                  </w:divBdr>
                  <w:divsChild>
                    <w:div w:id="666128280">
                      <w:marLeft w:val="0"/>
                      <w:marRight w:val="0"/>
                      <w:marTop w:val="0"/>
                      <w:marBottom w:val="0"/>
                      <w:divBdr>
                        <w:top w:val="none" w:sz="0" w:space="0" w:color="auto"/>
                        <w:left w:val="none" w:sz="0" w:space="0" w:color="auto"/>
                        <w:bottom w:val="none" w:sz="0" w:space="0" w:color="auto"/>
                        <w:right w:val="none" w:sz="0" w:space="0" w:color="auto"/>
                      </w:divBdr>
                      <w:divsChild>
                        <w:div w:id="116890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225816">
      <w:bodyDiv w:val="1"/>
      <w:marLeft w:val="0"/>
      <w:marRight w:val="0"/>
      <w:marTop w:val="0"/>
      <w:marBottom w:val="0"/>
      <w:divBdr>
        <w:top w:val="none" w:sz="0" w:space="0" w:color="auto"/>
        <w:left w:val="none" w:sz="0" w:space="0" w:color="auto"/>
        <w:bottom w:val="none" w:sz="0" w:space="0" w:color="auto"/>
        <w:right w:val="none" w:sz="0" w:space="0" w:color="auto"/>
      </w:divBdr>
      <w:divsChild>
        <w:div w:id="466242365">
          <w:marLeft w:val="0"/>
          <w:marRight w:val="0"/>
          <w:marTop w:val="0"/>
          <w:marBottom w:val="0"/>
          <w:divBdr>
            <w:top w:val="none" w:sz="0" w:space="0" w:color="auto"/>
            <w:left w:val="none" w:sz="0" w:space="0" w:color="auto"/>
            <w:bottom w:val="none" w:sz="0" w:space="0" w:color="auto"/>
            <w:right w:val="none" w:sz="0" w:space="0" w:color="auto"/>
          </w:divBdr>
          <w:divsChild>
            <w:div w:id="1375156415">
              <w:marLeft w:val="0"/>
              <w:marRight w:val="0"/>
              <w:marTop w:val="0"/>
              <w:marBottom w:val="0"/>
              <w:divBdr>
                <w:top w:val="none" w:sz="0" w:space="0" w:color="auto"/>
                <w:left w:val="none" w:sz="0" w:space="0" w:color="auto"/>
                <w:bottom w:val="none" w:sz="0" w:space="0" w:color="auto"/>
                <w:right w:val="none" w:sz="0" w:space="0" w:color="auto"/>
              </w:divBdr>
              <w:divsChild>
                <w:div w:id="1226834486">
                  <w:marLeft w:val="-240"/>
                  <w:marRight w:val="-240"/>
                  <w:marTop w:val="0"/>
                  <w:marBottom w:val="0"/>
                  <w:divBdr>
                    <w:top w:val="none" w:sz="0" w:space="0" w:color="auto"/>
                    <w:left w:val="none" w:sz="0" w:space="0" w:color="auto"/>
                    <w:bottom w:val="none" w:sz="0" w:space="0" w:color="auto"/>
                    <w:right w:val="none" w:sz="0" w:space="0" w:color="auto"/>
                  </w:divBdr>
                  <w:divsChild>
                    <w:div w:id="1710106078">
                      <w:marLeft w:val="0"/>
                      <w:marRight w:val="0"/>
                      <w:marTop w:val="0"/>
                      <w:marBottom w:val="0"/>
                      <w:divBdr>
                        <w:top w:val="none" w:sz="0" w:space="0" w:color="auto"/>
                        <w:left w:val="none" w:sz="0" w:space="0" w:color="auto"/>
                        <w:bottom w:val="none" w:sz="0" w:space="0" w:color="auto"/>
                        <w:right w:val="none" w:sz="0" w:space="0" w:color="auto"/>
                      </w:divBdr>
                      <w:divsChild>
                        <w:div w:id="15599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4949030">
      <w:bodyDiv w:val="1"/>
      <w:marLeft w:val="0"/>
      <w:marRight w:val="0"/>
      <w:marTop w:val="0"/>
      <w:marBottom w:val="0"/>
      <w:divBdr>
        <w:top w:val="none" w:sz="0" w:space="0" w:color="auto"/>
        <w:left w:val="none" w:sz="0" w:space="0" w:color="auto"/>
        <w:bottom w:val="none" w:sz="0" w:space="0" w:color="auto"/>
        <w:right w:val="none" w:sz="0" w:space="0" w:color="auto"/>
      </w:divBdr>
      <w:divsChild>
        <w:div w:id="1258322462">
          <w:marLeft w:val="0"/>
          <w:marRight w:val="0"/>
          <w:marTop w:val="0"/>
          <w:marBottom w:val="0"/>
          <w:divBdr>
            <w:top w:val="none" w:sz="0" w:space="0" w:color="auto"/>
            <w:left w:val="none" w:sz="0" w:space="0" w:color="auto"/>
            <w:bottom w:val="none" w:sz="0" w:space="0" w:color="auto"/>
            <w:right w:val="none" w:sz="0" w:space="0" w:color="auto"/>
          </w:divBdr>
          <w:divsChild>
            <w:div w:id="1760057802">
              <w:marLeft w:val="0"/>
              <w:marRight w:val="0"/>
              <w:marTop w:val="0"/>
              <w:marBottom w:val="0"/>
              <w:divBdr>
                <w:top w:val="none" w:sz="0" w:space="0" w:color="auto"/>
                <w:left w:val="none" w:sz="0" w:space="0" w:color="auto"/>
                <w:bottom w:val="none" w:sz="0" w:space="0" w:color="auto"/>
                <w:right w:val="none" w:sz="0" w:space="0" w:color="auto"/>
              </w:divBdr>
              <w:divsChild>
                <w:div w:id="897715030">
                  <w:marLeft w:val="-240"/>
                  <w:marRight w:val="-240"/>
                  <w:marTop w:val="0"/>
                  <w:marBottom w:val="0"/>
                  <w:divBdr>
                    <w:top w:val="none" w:sz="0" w:space="0" w:color="auto"/>
                    <w:left w:val="none" w:sz="0" w:space="0" w:color="auto"/>
                    <w:bottom w:val="none" w:sz="0" w:space="0" w:color="auto"/>
                    <w:right w:val="none" w:sz="0" w:space="0" w:color="auto"/>
                  </w:divBdr>
                  <w:divsChild>
                    <w:div w:id="1796607061">
                      <w:marLeft w:val="0"/>
                      <w:marRight w:val="0"/>
                      <w:marTop w:val="0"/>
                      <w:marBottom w:val="0"/>
                      <w:divBdr>
                        <w:top w:val="none" w:sz="0" w:space="0" w:color="auto"/>
                        <w:left w:val="none" w:sz="0" w:space="0" w:color="auto"/>
                        <w:bottom w:val="none" w:sz="0" w:space="0" w:color="auto"/>
                        <w:right w:val="none" w:sz="0" w:space="0" w:color="auto"/>
                      </w:divBdr>
                      <w:divsChild>
                        <w:div w:id="69751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994567">
      <w:bodyDiv w:val="1"/>
      <w:marLeft w:val="0"/>
      <w:marRight w:val="0"/>
      <w:marTop w:val="0"/>
      <w:marBottom w:val="0"/>
      <w:divBdr>
        <w:top w:val="none" w:sz="0" w:space="0" w:color="auto"/>
        <w:left w:val="none" w:sz="0" w:space="0" w:color="auto"/>
        <w:bottom w:val="none" w:sz="0" w:space="0" w:color="auto"/>
        <w:right w:val="none" w:sz="0" w:space="0" w:color="auto"/>
      </w:divBdr>
      <w:divsChild>
        <w:div w:id="647049089">
          <w:marLeft w:val="0"/>
          <w:marRight w:val="0"/>
          <w:marTop w:val="0"/>
          <w:marBottom w:val="0"/>
          <w:divBdr>
            <w:top w:val="none" w:sz="0" w:space="0" w:color="auto"/>
            <w:left w:val="none" w:sz="0" w:space="0" w:color="auto"/>
            <w:bottom w:val="none" w:sz="0" w:space="0" w:color="auto"/>
            <w:right w:val="none" w:sz="0" w:space="0" w:color="auto"/>
          </w:divBdr>
          <w:divsChild>
            <w:div w:id="1715419838">
              <w:marLeft w:val="0"/>
              <w:marRight w:val="0"/>
              <w:marTop w:val="0"/>
              <w:marBottom w:val="0"/>
              <w:divBdr>
                <w:top w:val="none" w:sz="0" w:space="0" w:color="auto"/>
                <w:left w:val="none" w:sz="0" w:space="0" w:color="auto"/>
                <w:bottom w:val="none" w:sz="0" w:space="0" w:color="auto"/>
                <w:right w:val="none" w:sz="0" w:space="0" w:color="auto"/>
              </w:divBdr>
              <w:divsChild>
                <w:div w:id="693648494">
                  <w:marLeft w:val="-240"/>
                  <w:marRight w:val="-240"/>
                  <w:marTop w:val="0"/>
                  <w:marBottom w:val="0"/>
                  <w:divBdr>
                    <w:top w:val="none" w:sz="0" w:space="0" w:color="auto"/>
                    <w:left w:val="none" w:sz="0" w:space="0" w:color="auto"/>
                    <w:bottom w:val="none" w:sz="0" w:space="0" w:color="auto"/>
                    <w:right w:val="none" w:sz="0" w:space="0" w:color="auto"/>
                  </w:divBdr>
                  <w:divsChild>
                    <w:div w:id="650645730">
                      <w:marLeft w:val="0"/>
                      <w:marRight w:val="0"/>
                      <w:marTop w:val="0"/>
                      <w:marBottom w:val="0"/>
                      <w:divBdr>
                        <w:top w:val="none" w:sz="0" w:space="0" w:color="auto"/>
                        <w:left w:val="none" w:sz="0" w:space="0" w:color="auto"/>
                        <w:bottom w:val="none" w:sz="0" w:space="0" w:color="auto"/>
                        <w:right w:val="none" w:sz="0" w:space="0" w:color="auto"/>
                      </w:divBdr>
                      <w:divsChild>
                        <w:div w:id="183371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0213397">
      <w:bodyDiv w:val="1"/>
      <w:marLeft w:val="0"/>
      <w:marRight w:val="0"/>
      <w:marTop w:val="0"/>
      <w:marBottom w:val="0"/>
      <w:divBdr>
        <w:top w:val="none" w:sz="0" w:space="0" w:color="auto"/>
        <w:left w:val="none" w:sz="0" w:space="0" w:color="auto"/>
        <w:bottom w:val="none" w:sz="0" w:space="0" w:color="auto"/>
        <w:right w:val="none" w:sz="0" w:space="0" w:color="auto"/>
      </w:divBdr>
      <w:divsChild>
        <w:div w:id="589122843">
          <w:marLeft w:val="0"/>
          <w:marRight w:val="0"/>
          <w:marTop w:val="0"/>
          <w:marBottom w:val="0"/>
          <w:divBdr>
            <w:top w:val="none" w:sz="0" w:space="0" w:color="auto"/>
            <w:left w:val="none" w:sz="0" w:space="0" w:color="auto"/>
            <w:bottom w:val="none" w:sz="0" w:space="0" w:color="auto"/>
            <w:right w:val="none" w:sz="0" w:space="0" w:color="auto"/>
          </w:divBdr>
          <w:divsChild>
            <w:div w:id="616988565">
              <w:marLeft w:val="0"/>
              <w:marRight w:val="0"/>
              <w:marTop w:val="0"/>
              <w:marBottom w:val="0"/>
              <w:divBdr>
                <w:top w:val="none" w:sz="0" w:space="0" w:color="auto"/>
                <w:left w:val="none" w:sz="0" w:space="0" w:color="auto"/>
                <w:bottom w:val="none" w:sz="0" w:space="0" w:color="auto"/>
                <w:right w:val="none" w:sz="0" w:space="0" w:color="auto"/>
              </w:divBdr>
              <w:divsChild>
                <w:div w:id="1843543058">
                  <w:marLeft w:val="-240"/>
                  <w:marRight w:val="-240"/>
                  <w:marTop w:val="0"/>
                  <w:marBottom w:val="0"/>
                  <w:divBdr>
                    <w:top w:val="none" w:sz="0" w:space="0" w:color="auto"/>
                    <w:left w:val="none" w:sz="0" w:space="0" w:color="auto"/>
                    <w:bottom w:val="none" w:sz="0" w:space="0" w:color="auto"/>
                    <w:right w:val="none" w:sz="0" w:space="0" w:color="auto"/>
                  </w:divBdr>
                  <w:divsChild>
                    <w:div w:id="349643634">
                      <w:marLeft w:val="0"/>
                      <w:marRight w:val="0"/>
                      <w:marTop w:val="0"/>
                      <w:marBottom w:val="0"/>
                      <w:divBdr>
                        <w:top w:val="none" w:sz="0" w:space="0" w:color="auto"/>
                        <w:left w:val="none" w:sz="0" w:space="0" w:color="auto"/>
                        <w:bottom w:val="none" w:sz="0" w:space="0" w:color="auto"/>
                        <w:right w:val="none" w:sz="0" w:space="0" w:color="auto"/>
                      </w:divBdr>
                      <w:divsChild>
                        <w:div w:id="74345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123867">
      <w:bodyDiv w:val="1"/>
      <w:marLeft w:val="0"/>
      <w:marRight w:val="0"/>
      <w:marTop w:val="0"/>
      <w:marBottom w:val="0"/>
      <w:divBdr>
        <w:top w:val="none" w:sz="0" w:space="0" w:color="auto"/>
        <w:left w:val="none" w:sz="0" w:space="0" w:color="auto"/>
        <w:bottom w:val="none" w:sz="0" w:space="0" w:color="auto"/>
        <w:right w:val="none" w:sz="0" w:space="0" w:color="auto"/>
      </w:divBdr>
      <w:divsChild>
        <w:div w:id="1222714151">
          <w:marLeft w:val="0"/>
          <w:marRight w:val="0"/>
          <w:marTop w:val="0"/>
          <w:marBottom w:val="0"/>
          <w:divBdr>
            <w:top w:val="none" w:sz="0" w:space="0" w:color="auto"/>
            <w:left w:val="none" w:sz="0" w:space="0" w:color="auto"/>
            <w:bottom w:val="none" w:sz="0" w:space="0" w:color="auto"/>
            <w:right w:val="none" w:sz="0" w:space="0" w:color="auto"/>
          </w:divBdr>
          <w:divsChild>
            <w:div w:id="1434664496">
              <w:marLeft w:val="0"/>
              <w:marRight w:val="0"/>
              <w:marTop w:val="0"/>
              <w:marBottom w:val="0"/>
              <w:divBdr>
                <w:top w:val="none" w:sz="0" w:space="0" w:color="auto"/>
                <w:left w:val="none" w:sz="0" w:space="0" w:color="auto"/>
                <w:bottom w:val="none" w:sz="0" w:space="0" w:color="auto"/>
                <w:right w:val="none" w:sz="0" w:space="0" w:color="auto"/>
              </w:divBdr>
              <w:divsChild>
                <w:div w:id="1053848950">
                  <w:marLeft w:val="-240"/>
                  <w:marRight w:val="-240"/>
                  <w:marTop w:val="0"/>
                  <w:marBottom w:val="0"/>
                  <w:divBdr>
                    <w:top w:val="none" w:sz="0" w:space="0" w:color="auto"/>
                    <w:left w:val="none" w:sz="0" w:space="0" w:color="auto"/>
                    <w:bottom w:val="none" w:sz="0" w:space="0" w:color="auto"/>
                    <w:right w:val="none" w:sz="0" w:space="0" w:color="auto"/>
                  </w:divBdr>
                  <w:divsChild>
                    <w:div w:id="44303021">
                      <w:marLeft w:val="0"/>
                      <w:marRight w:val="0"/>
                      <w:marTop w:val="0"/>
                      <w:marBottom w:val="0"/>
                      <w:divBdr>
                        <w:top w:val="none" w:sz="0" w:space="0" w:color="auto"/>
                        <w:left w:val="none" w:sz="0" w:space="0" w:color="auto"/>
                        <w:bottom w:val="none" w:sz="0" w:space="0" w:color="auto"/>
                        <w:right w:val="none" w:sz="0" w:space="0" w:color="auto"/>
                      </w:divBdr>
                      <w:divsChild>
                        <w:div w:id="129270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390037">
      <w:bodyDiv w:val="1"/>
      <w:marLeft w:val="0"/>
      <w:marRight w:val="0"/>
      <w:marTop w:val="0"/>
      <w:marBottom w:val="0"/>
      <w:divBdr>
        <w:top w:val="none" w:sz="0" w:space="0" w:color="auto"/>
        <w:left w:val="none" w:sz="0" w:space="0" w:color="auto"/>
        <w:bottom w:val="none" w:sz="0" w:space="0" w:color="auto"/>
        <w:right w:val="none" w:sz="0" w:space="0" w:color="auto"/>
      </w:divBdr>
      <w:divsChild>
        <w:div w:id="1796825962">
          <w:marLeft w:val="0"/>
          <w:marRight w:val="0"/>
          <w:marTop w:val="0"/>
          <w:marBottom w:val="0"/>
          <w:divBdr>
            <w:top w:val="none" w:sz="0" w:space="0" w:color="auto"/>
            <w:left w:val="none" w:sz="0" w:space="0" w:color="auto"/>
            <w:bottom w:val="none" w:sz="0" w:space="0" w:color="auto"/>
            <w:right w:val="none" w:sz="0" w:space="0" w:color="auto"/>
          </w:divBdr>
          <w:divsChild>
            <w:div w:id="910895987">
              <w:marLeft w:val="0"/>
              <w:marRight w:val="0"/>
              <w:marTop w:val="0"/>
              <w:marBottom w:val="0"/>
              <w:divBdr>
                <w:top w:val="none" w:sz="0" w:space="0" w:color="auto"/>
                <w:left w:val="none" w:sz="0" w:space="0" w:color="auto"/>
                <w:bottom w:val="none" w:sz="0" w:space="0" w:color="auto"/>
                <w:right w:val="none" w:sz="0" w:space="0" w:color="auto"/>
              </w:divBdr>
              <w:divsChild>
                <w:div w:id="1999922361">
                  <w:marLeft w:val="-240"/>
                  <w:marRight w:val="-240"/>
                  <w:marTop w:val="0"/>
                  <w:marBottom w:val="0"/>
                  <w:divBdr>
                    <w:top w:val="none" w:sz="0" w:space="0" w:color="auto"/>
                    <w:left w:val="none" w:sz="0" w:space="0" w:color="auto"/>
                    <w:bottom w:val="none" w:sz="0" w:space="0" w:color="auto"/>
                    <w:right w:val="none" w:sz="0" w:space="0" w:color="auto"/>
                  </w:divBdr>
                  <w:divsChild>
                    <w:div w:id="560600529">
                      <w:marLeft w:val="0"/>
                      <w:marRight w:val="0"/>
                      <w:marTop w:val="0"/>
                      <w:marBottom w:val="0"/>
                      <w:divBdr>
                        <w:top w:val="none" w:sz="0" w:space="0" w:color="auto"/>
                        <w:left w:val="none" w:sz="0" w:space="0" w:color="auto"/>
                        <w:bottom w:val="none" w:sz="0" w:space="0" w:color="auto"/>
                        <w:right w:val="none" w:sz="0" w:space="0" w:color="auto"/>
                      </w:divBdr>
                      <w:divsChild>
                        <w:div w:id="185264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1644602">
      <w:bodyDiv w:val="1"/>
      <w:marLeft w:val="0"/>
      <w:marRight w:val="0"/>
      <w:marTop w:val="0"/>
      <w:marBottom w:val="0"/>
      <w:divBdr>
        <w:top w:val="none" w:sz="0" w:space="0" w:color="auto"/>
        <w:left w:val="none" w:sz="0" w:space="0" w:color="auto"/>
        <w:bottom w:val="none" w:sz="0" w:space="0" w:color="auto"/>
        <w:right w:val="none" w:sz="0" w:space="0" w:color="auto"/>
      </w:divBdr>
      <w:divsChild>
        <w:div w:id="1055350724">
          <w:marLeft w:val="0"/>
          <w:marRight w:val="0"/>
          <w:marTop w:val="0"/>
          <w:marBottom w:val="0"/>
          <w:divBdr>
            <w:top w:val="none" w:sz="0" w:space="0" w:color="auto"/>
            <w:left w:val="none" w:sz="0" w:space="0" w:color="auto"/>
            <w:bottom w:val="none" w:sz="0" w:space="0" w:color="auto"/>
            <w:right w:val="none" w:sz="0" w:space="0" w:color="auto"/>
          </w:divBdr>
          <w:divsChild>
            <w:div w:id="1243834117">
              <w:marLeft w:val="0"/>
              <w:marRight w:val="0"/>
              <w:marTop w:val="0"/>
              <w:marBottom w:val="0"/>
              <w:divBdr>
                <w:top w:val="none" w:sz="0" w:space="0" w:color="auto"/>
                <w:left w:val="none" w:sz="0" w:space="0" w:color="auto"/>
                <w:bottom w:val="none" w:sz="0" w:space="0" w:color="auto"/>
                <w:right w:val="none" w:sz="0" w:space="0" w:color="auto"/>
              </w:divBdr>
              <w:divsChild>
                <w:div w:id="1430000520">
                  <w:marLeft w:val="-240"/>
                  <w:marRight w:val="-240"/>
                  <w:marTop w:val="0"/>
                  <w:marBottom w:val="0"/>
                  <w:divBdr>
                    <w:top w:val="none" w:sz="0" w:space="0" w:color="auto"/>
                    <w:left w:val="none" w:sz="0" w:space="0" w:color="auto"/>
                    <w:bottom w:val="none" w:sz="0" w:space="0" w:color="auto"/>
                    <w:right w:val="none" w:sz="0" w:space="0" w:color="auto"/>
                  </w:divBdr>
                  <w:divsChild>
                    <w:div w:id="696123588">
                      <w:marLeft w:val="0"/>
                      <w:marRight w:val="0"/>
                      <w:marTop w:val="0"/>
                      <w:marBottom w:val="0"/>
                      <w:divBdr>
                        <w:top w:val="none" w:sz="0" w:space="0" w:color="auto"/>
                        <w:left w:val="none" w:sz="0" w:space="0" w:color="auto"/>
                        <w:bottom w:val="none" w:sz="0" w:space="0" w:color="auto"/>
                        <w:right w:val="none" w:sz="0" w:space="0" w:color="auto"/>
                      </w:divBdr>
                      <w:divsChild>
                        <w:div w:id="191558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5907919">
      <w:bodyDiv w:val="1"/>
      <w:marLeft w:val="0"/>
      <w:marRight w:val="0"/>
      <w:marTop w:val="0"/>
      <w:marBottom w:val="0"/>
      <w:divBdr>
        <w:top w:val="none" w:sz="0" w:space="0" w:color="auto"/>
        <w:left w:val="none" w:sz="0" w:space="0" w:color="auto"/>
        <w:bottom w:val="none" w:sz="0" w:space="0" w:color="auto"/>
        <w:right w:val="none" w:sz="0" w:space="0" w:color="auto"/>
      </w:divBdr>
      <w:divsChild>
        <w:div w:id="5518153">
          <w:marLeft w:val="0"/>
          <w:marRight w:val="0"/>
          <w:marTop w:val="0"/>
          <w:marBottom w:val="0"/>
          <w:divBdr>
            <w:top w:val="none" w:sz="0" w:space="0" w:color="auto"/>
            <w:left w:val="none" w:sz="0" w:space="0" w:color="auto"/>
            <w:bottom w:val="none" w:sz="0" w:space="0" w:color="auto"/>
            <w:right w:val="none" w:sz="0" w:space="0" w:color="auto"/>
          </w:divBdr>
          <w:divsChild>
            <w:div w:id="392461144">
              <w:marLeft w:val="0"/>
              <w:marRight w:val="0"/>
              <w:marTop w:val="0"/>
              <w:marBottom w:val="0"/>
              <w:divBdr>
                <w:top w:val="none" w:sz="0" w:space="0" w:color="auto"/>
                <w:left w:val="none" w:sz="0" w:space="0" w:color="auto"/>
                <w:bottom w:val="none" w:sz="0" w:space="0" w:color="auto"/>
                <w:right w:val="none" w:sz="0" w:space="0" w:color="auto"/>
              </w:divBdr>
              <w:divsChild>
                <w:div w:id="1857115956">
                  <w:marLeft w:val="-240"/>
                  <w:marRight w:val="-240"/>
                  <w:marTop w:val="0"/>
                  <w:marBottom w:val="0"/>
                  <w:divBdr>
                    <w:top w:val="none" w:sz="0" w:space="0" w:color="auto"/>
                    <w:left w:val="none" w:sz="0" w:space="0" w:color="auto"/>
                    <w:bottom w:val="none" w:sz="0" w:space="0" w:color="auto"/>
                    <w:right w:val="none" w:sz="0" w:space="0" w:color="auto"/>
                  </w:divBdr>
                  <w:divsChild>
                    <w:div w:id="1480683250">
                      <w:marLeft w:val="0"/>
                      <w:marRight w:val="0"/>
                      <w:marTop w:val="0"/>
                      <w:marBottom w:val="0"/>
                      <w:divBdr>
                        <w:top w:val="none" w:sz="0" w:space="0" w:color="auto"/>
                        <w:left w:val="none" w:sz="0" w:space="0" w:color="auto"/>
                        <w:bottom w:val="none" w:sz="0" w:space="0" w:color="auto"/>
                        <w:right w:val="none" w:sz="0" w:space="0" w:color="auto"/>
                      </w:divBdr>
                      <w:divsChild>
                        <w:div w:id="191411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4135624">
      <w:bodyDiv w:val="1"/>
      <w:marLeft w:val="0"/>
      <w:marRight w:val="0"/>
      <w:marTop w:val="0"/>
      <w:marBottom w:val="0"/>
      <w:divBdr>
        <w:top w:val="none" w:sz="0" w:space="0" w:color="auto"/>
        <w:left w:val="none" w:sz="0" w:space="0" w:color="auto"/>
        <w:bottom w:val="none" w:sz="0" w:space="0" w:color="auto"/>
        <w:right w:val="none" w:sz="0" w:space="0" w:color="auto"/>
      </w:divBdr>
      <w:divsChild>
        <w:div w:id="1668023113">
          <w:marLeft w:val="0"/>
          <w:marRight w:val="0"/>
          <w:marTop w:val="0"/>
          <w:marBottom w:val="0"/>
          <w:divBdr>
            <w:top w:val="none" w:sz="0" w:space="0" w:color="auto"/>
            <w:left w:val="none" w:sz="0" w:space="0" w:color="auto"/>
            <w:bottom w:val="none" w:sz="0" w:space="0" w:color="auto"/>
            <w:right w:val="none" w:sz="0" w:space="0" w:color="auto"/>
          </w:divBdr>
          <w:divsChild>
            <w:div w:id="1358700182">
              <w:marLeft w:val="0"/>
              <w:marRight w:val="0"/>
              <w:marTop w:val="0"/>
              <w:marBottom w:val="0"/>
              <w:divBdr>
                <w:top w:val="none" w:sz="0" w:space="0" w:color="auto"/>
                <w:left w:val="none" w:sz="0" w:space="0" w:color="auto"/>
                <w:bottom w:val="none" w:sz="0" w:space="0" w:color="auto"/>
                <w:right w:val="none" w:sz="0" w:space="0" w:color="auto"/>
              </w:divBdr>
              <w:divsChild>
                <w:div w:id="359009683">
                  <w:marLeft w:val="-240"/>
                  <w:marRight w:val="-240"/>
                  <w:marTop w:val="0"/>
                  <w:marBottom w:val="0"/>
                  <w:divBdr>
                    <w:top w:val="none" w:sz="0" w:space="0" w:color="auto"/>
                    <w:left w:val="none" w:sz="0" w:space="0" w:color="auto"/>
                    <w:bottom w:val="none" w:sz="0" w:space="0" w:color="auto"/>
                    <w:right w:val="none" w:sz="0" w:space="0" w:color="auto"/>
                  </w:divBdr>
                  <w:divsChild>
                    <w:div w:id="584803859">
                      <w:marLeft w:val="0"/>
                      <w:marRight w:val="0"/>
                      <w:marTop w:val="0"/>
                      <w:marBottom w:val="0"/>
                      <w:divBdr>
                        <w:top w:val="none" w:sz="0" w:space="0" w:color="auto"/>
                        <w:left w:val="none" w:sz="0" w:space="0" w:color="auto"/>
                        <w:bottom w:val="none" w:sz="0" w:space="0" w:color="auto"/>
                        <w:right w:val="none" w:sz="0" w:space="0" w:color="auto"/>
                      </w:divBdr>
                      <w:divsChild>
                        <w:div w:id="88155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3040720">
      <w:bodyDiv w:val="1"/>
      <w:marLeft w:val="0"/>
      <w:marRight w:val="0"/>
      <w:marTop w:val="0"/>
      <w:marBottom w:val="0"/>
      <w:divBdr>
        <w:top w:val="none" w:sz="0" w:space="0" w:color="auto"/>
        <w:left w:val="none" w:sz="0" w:space="0" w:color="auto"/>
        <w:bottom w:val="none" w:sz="0" w:space="0" w:color="auto"/>
        <w:right w:val="none" w:sz="0" w:space="0" w:color="auto"/>
      </w:divBdr>
      <w:divsChild>
        <w:div w:id="474295470">
          <w:marLeft w:val="0"/>
          <w:marRight w:val="0"/>
          <w:marTop w:val="0"/>
          <w:marBottom w:val="0"/>
          <w:divBdr>
            <w:top w:val="none" w:sz="0" w:space="0" w:color="auto"/>
            <w:left w:val="none" w:sz="0" w:space="0" w:color="auto"/>
            <w:bottom w:val="none" w:sz="0" w:space="0" w:color="auto"/>
            <w:right w:val="none" w:sz="0" w:space="0" w:color="auto"/>
          </w:divBdr>
          <w:divsChild>
            <w:div w:id="537549357">
              <w:marLeft w:val="0"/>
              <w:marRight w:val="0"/>
              <w:marTop w:val="0"/>
              <w:marBottom w:val="0"/>
              <w:divBdr>
                <w:top w:val="none" w:sz="0" w:space="0" w:color="auto"/>
                <w:left w:val="none" w:sz="0" w:space="0" w:color="auto"/>
                <w:bottom w:val="none" w:sz="0" w:space="0" w:color="auto"/>
                <w:right w:val="none" w:sz="0" w:space="0" w:color="auto"/>
              </w:divBdr>
              <w:divsChild>
                <w:div w:id="1461151875">
                  <w:marLeft w:val="-240"/>
                  <w:marRight w:val="-240"/>
                  <w:marTop w:val="0"/>
                  <w:marBottom w:val="0"/>
                  <w:divBdr>
                    <w:top w:val="none" w:sz="0" w:space="0" w:color="auto"/>
                    <w:left w:val="none" w:sz="0" w:space="0" w:color="auto"/>
                    <w:bottom w:val="none" w:sz="0" w:space="0" w:color="auto"/>
                    <w:right w:val="none" w:sz="0" w:space="0" w:color="auto"/>
                  </w:divBdr>
                  <w:divsChild>
                    <w:div w:id="366221763">
                      <w:marLeft w:val="0"/>
                      <w:marRight w:val="0"/>
                      <w:marTop w:val="0"/>
                      <w:marBottom w:val="0"/>
                      <w:divBdr>
                        <w:top w:val="none" w:sz="0" w:space="0" w:color="auto"/>
                        <w:left w:val="none" w:sz="0" w:space="0" w:color="auto"/>
                        <w:bottom w:val="none" w:sz="0" w:space="0" w:color="auto"/>
                        <w:right w:val="none" w:sz="0" w:space="0" w:color="auto"/>
                      </w:divBdr>
                      <w:divsChild>
                        <w:div w:id="34158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2487937">
      <w:bodyDiv w:val="1"/>
      <w:marLeft w:val="0"/>
      <w:marRight w:val="0"/>
      <w:marTop w:val="0"/>
      <w:marBottom w:val="0"/>
      <w:divBdr>
        <w:top w:val="none" w:sz="0" w:space="0" w:color="auto"/>
        <w:left w:val="none" w:sz="0" w:space="0" w:color="auto"/>
        <w:bottom w:val="none" w:sz="0" w:space="0" w:color="auto"/>
        <w:right w:val="none" w:sz="0" w:space="0" w:color="auto"/>
      </w:divBdr>
      <w:divsChild>
        <w:div w:id="502817749">
          <w:marLeft w:val="0"/>
          <w:marRight w:val="0"/>
          <w:marTop w:val="0"/>
          <w:marBottom w:val="0"/>
          <w:divBdr>
            <w:top w:val="none" w:sz="0" w:space="0" w:color="auto"/>
            <w:left w:val="none" w:sz="0" w:space="0" w:color="auto"/>
            <w:bottom w:val="none" w:sz="0" w:space="0" w:color="auto"/>
            <w:right w:val="none" w:sz="0" w:space="0" w:color="auto"/>
          </w:divBdr>
          <w:divsChild>
            <w:div w:id="1376929491">
              <w:marLeft w:val="0"/>
              <w:marRight w:val="0"/>
              <w:marTop w:val="0"/>
              <w:marBottom w:val="0"/>
              <w:divBdr>
                <w:top w:val="none" w:sz="0" w:space="0" w:color="auto"/>
                <w:left w:val="none" w:sz="0" w:space="0" w:color="auto"/>
                <w:bottom w:val="none" w:sz="0" w:space="0" w:color="auto"/>
                <w:right w:val="none" w:sz="0" w:space="0" w:color="auto"/>
              </w:divBdr>
              <w:divsChild>
                <w:div w:id="531965600">
                  <w:marLeft w:val="-240"/>
                  <w:marRight w:val="-240"/>
                  <w:marTop w:val="0"/>
                  <w:marBottom w:val="0"/>
                  <w:divBdr>
                    <w:top w:val="none" w:sz="0" w:space="0" w:color="auto"/>
                    <w:left w:val="none" w:sz="0" w:space="0" w:color="auto"/>
                    <w:bottom w:val="none" w:sz="0" w:space="0" w:color="auto"/>
                    <w:right w:val="none" w:sz="0" w:space="0" w:color="auto"/>
                  </w:divBdr>
                  <w:divsChild>
                    <w:div w:id="780413629">
                      <w:marLeft w:val="0"/>
                      <w:marRight w:val="0"/>
                      <w:marTop w:val="0"/>
                      <w:marBottom w:val="0"/>
                      <w:divBdr>
                        <w:top w:val="none" w:sz="0" w:space="0" w:color="auto"/>
                        <w:left w:val="none" w:sz="0" w:space="0" w:color="auto"/>
                        <w:bottom w:val="none" w:sz="0" w:space="0" w:color="auto"/>
                        <w:right w:val="none" w:sz="0" w:space="0" w:color="auto"/>
                      </w:divBdr>
                      <w:divsChild>
                        <w:div w:id="154837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2817810">
      <w:bodyDiv w:val="1"/>
      <w:marLeft w:val="0"/>
      <w:marRight w:val="0"/>
      <w:marTop w:val="0"/>
      <w:marBottom w:val="0"/>
      <w:divBdr>
        <w:top w:val="none" w:sz="0" w:space="0" w:color="auto"/>
        <w:left w:val="none" w:sz="0" w:space="0" w:color="auto"/>
        <w:bottom w:val="none" w:sz="0" w:space="0" w:color="auto"/>
        <w:right w:val="none" w:sz="0" w:space="0" w:color="auto"/>
      </w:divBdr>
      <w:divsChild>
        <w:div w:id="1187139330">
          <w:marLeft w:val="0"/>
          <w:marRight w:val="0"/>
          <w:marTop w:val="0"/>
          <w:marBottom w:val="0"/>
          <w:divBdr>
            <w:top w:val="none" w:sz="0" w:space="0" w:color="auto"/>
            <w:left w:val="none" w:sz="0" w:space="0" w:color="auto"/>
            <w:bottom w:val="none" w:sz="0" w:space="0" w:color="auto"/>
            <w:right w:val="none" w:sz="0" w:space="0" w:color="auto"/>
          </w:divBdr>
          <w:divsChild>
            <w:div w:id="580138039">
              <w:marLeft w:val="0"/>
              <w:marRight w:val="0"/>
              <w:marTop w:val="0"/>
              <w:marBottom w:val="0"/>
              <w:divBdr>
                <w:top w:val="none" w:sz="0" w:space="0" w:color="auto"/>
                <w:left w:val="none" w:sz="0" w:space="0" w:color="auto"/>
                <w:bottom w:val="none" w:sz="0" w:space="0" w:color="auto"/>
                <w:right w:val="none" w:sz="0" w:space="0" w:color="auto"/>
              </w:divBdr>
              <w:divsChild>
                <w:div w:id="471875196">
                  <w:marLeft w:val="-240"/>
                  <w:marRight w:val="-240"/>
                  <w:marTop w:val="0"/>
                  <w:marBottom w:val="0"/>
                  <w:divBdr>
                    <w:top w:val="none" w:sz="0" w:space="0" w:color="auto"/>
                    <w:left w:val="none" w:sz="0" w:space="0" w:color="auto"/>
                    <w:bottom w:val="none" w:sz="0" w:space="0" w:color="auto"/>
                    <w:right w:val="none" w:sz="0" w:space="0" w:color="auto"/>
                  </w:divBdr>
                  <w:divsChild>
                    <w:div w:id="1168666119">
                      <w:marLeft w:val="0"/>
                      <w:marRight w:val="0"/>
                      <w:marTop w:val="0"/>
                      <w:marBottom w:val="0"/>
                      <w:divBdr>
                        <w:top w:val="none" w:sz="0" w:space="0" w:color="auto"/>
                        <w:left w:val="none" w:sz="0" w:space="0" w:color="auto"/>
                        <w:bottom w:val="none" w:sz="0" w:space="0" w:color="auto"/>
                        <w:right w:val="none" w:sz="0" w:space="0" w:color="auto"/>
                      </w:divBdr>
                      <w:divsChild>
                        <w:div w:id="108005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0954372">
      <w:bodyDiv w:val="1"/>
      <w:marLeft w:val="0"/>
      <w:marRight w:val="0"/>
      <w:marTop w:val="0"/>
      <w:marBottom w:val="0"/>
      <w:divBdr>
        <w:top w:val="none" w:sz="0" w:space="0" w:color="auto"/>
        <w:left w:val="none" w:sz="0" w:space="0" w:color="auto"/>
        <w:bottom w:val="none" w:sz="0" w:space="0" w:color="auto"/>
        <w:right w:val="none" w:sz="0" w:space="0" w:color="auto"/>
      </w:divBdr>
      <w:divsChild>
        <w:div w:id="1964997391">
          <w:marLeft w:val="0"/>
          <w:marRight w:val="0"/>
          <w:marTop w:val="0"/>
          <w:marBottom w:val="0"/>
          <w:divBdr>
            <w:top w:val="none" w:sz="0" w:space="0" w:color="auto"/>
            <w:left w:val="none" w:sz="0" w:space="0" w:color="auto"/>
            <w:bottom w:val="none" w:sz="0" w:space="0" w:color="auto"/>
            <w:right w:val="none" w:sz="0" w:space="0" w:color="auto"/>
          </w:divBdr>
          <w:divsChild>
            <w:div w:id="2107191713">
              <w:marLeft w:val="0"/>
              <w:marRight w:val="0"/>
              <w:marTop w:val="0"/>
              <w:marBottom w:val="0"/>
              <w:divBdr>
                <w:top w:val="none" w:sz="0" w:space="0" w:color="auto"/>
                <w:left w:val="none" w:sz="0" w:space="0" w:color="auto"/>
                <w:bottom w:val="none" w:sz="0" w:space="0" w:color="auto"/>
                <w:right w:val="none" w:sz="0" w:space="0" w:color="auto"/>
              </w:divBdr>
              <w:divsChild>
                <w:div w:id="169417756">
                  <w:marLeft w:val="-240"/>
                  <w:marRight w:val="-240"/>
                  <w:marTop w:val="0"/>
                  <w:marBottom w:val="0"/>
                  <w:divBdr>
                    <w:top w:val="none" w:sz="0" w:space="0" w:color="auto"/>
                    <w:left w:val="none" w:sz="0" w:space="0" w:color="auto"/>
                    <w:bottom w:val="none" w:sz="0" w:space="0" w:color="auto"/>
                    <w:right w:val="none" w:sz="0" w:space="0" w:color="auto"/>
                  </w:divBdr>
                  <w:divsChild>
                    <w:div w:id="1522089134">
                      <w:marLeft w:val="0"/>
                      <w:marRight w:val="0"/>
                      <w:marTop w:val="0"/>
                      <w:marBottom w:val="0"/>
                      <w:divBdr>
                        <w:top w:val="none" w:sz="0" w:space="0" w:color="auto"/>
                        <w:left w:val="none" w:sz="0" w:space="0" w:color="auto"/>
                        <w:bottom w:val="none" w:sz="0" w:space="0" w:color="auto"/>
                        <w:right w:val="none" w:sz="0" w:space="0" w:color="auto"/>
                      </w:divBdr>
                      <w:divsChild>
                        <w:div w:id="118575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0133306">
      <w:bodyDiv w:val="1"/>
      <w:marLeft w:val="0"/>
      <w:marRight w:val="0"/>
      <w:marTop w:val="0"/>
      <w:marBottom w:val="0"/>
      <w:divBdr>
        <w:top w:val="none" w:sz="0" w:space="0" w:color="auto"/>
        <w:left w:val="none" w:sz="0" w:space="0" w:color="auto"/>
        <w:bottom w:val="none" w:sz="0" w:space="0" w:color="auto"/>
        <w:right w:val="none" w:sz="0" w:space="0" w:color="auto"/>
      </w:divBdr>
      <w:divsChild>
        <w:div w:id="1671370441">
          <w:marLeft w:val="0"/>
          <w:marRight w:val="0"/>
          <w:marTop w:val="0"/>
          <w:marBottom w:val="0"/>
          <w:divBdr>
            <w:top w:val="none" w:sz="0" w:space="0" w:color="auto"/>
            <w:left w:val="none" w:sz="0" w:space="0" w:color="auto"/>
            <w:bottom w:val="none" w:sz="0" w:space="0" w:color="auto"/>
            <w:right w:val="none" w:sz="0" w:space="0" w:color="auto"/>
          </w:divBdr>
          <w:divsChild>
            <w:div w:id="1071152626">
              <w:marLeft w:val="0"/>
              <w:marRight w:val="0"/>
              <w:marTop w:val="0"/>
              <w:marBottom w:val="0"/>
              <w:divBdr>
                <w:top w:val="none" w:sz="0" w:space="0" w:color="auto"/>
                <w:left w:val="none" w:sz="0" w:space="0" w:color="auto"/>
                <w:bottom w:val="none" w:sz="0" w:space="0" w:color="auto"/>
                <w:right w:val="none" w:sz="0" w:space="0" w:color="auto"/>
              </w:divBdr>
              <w:divsChild>
                <w:div w:id="1621717869">
                  <w:marLeft w:val="-240"/>
                  <w:marRight w:val="-240"/>
                  <w:marTop w:val="0"/>
                  <w:marBottom w:val="0"/>
                  <w:divBdr>
                    <w:top w:val="none" w:sz="0" w:space="0" w:color="auto"/>
                    <w:left w:val="none" w:sz="0" w:space="0" w:color="auto"/>
                    <w:bottom w:val="none" w:sz="0" w:space="0" w:color="auto"/>
                    <w:right w:val="none" w:sz="0" w:space="0" w:color="auto"/>
                  </w:divBdr>
                  <w:divsChild>
                    <w:div w:id="2138256287">
                      <w:marLeft w:val="0"/>
                      <w:marRight w:val="0"/>
                      <w:marTop w:val="0"/>
                      <w:marBottom w:val="0"/>
                      <w:divBdr>
                        <w:top w:val="none" w:sz="0" w:space="0" w:color="auto"/>
                        <w:left w:val="none" w:sz="0" w:space="0" w:color="auto"/>
                        <w:bottom w:val="none" w:sz="0" w:space="0" w:color="auto"/>
                        <w:right w:val="none" w:sz="0" w:space="0" w:color="auto"/>
                      </w:divBdr>
                      <w:divsChild>
                        <w:div w:id="27552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9425587">
      <w:bodyDiv w:val="1"/>
      <w:marLeft w:val="0"/>
      <w:marRight w:val="0"/>
      <w:marTop w:val="0"/>
      <w:marBottom w:val="0"/>
      <w:divBdr>
        <w:top w:val="none" w:sz="0" w:space="0" w:color="auto"/>
        <w:left w:val="none" w:sz="0" w:space="0" w:color="auto"/>
        <w:bottom w:val="none" w:sz="0" w:space="0" w:color="auto"/>
        <w:right w:val="none" w:sz="0" w:space="0" w:color="auto"/>
      </w:divBdr>
      <w:divsChild>
        <w:div w:id="678891572">
          <w:marLeft w:val="0"/>
          <w:marRight w:val="0"/>
          <w:marTop w:val="0"/>
          <w:marBottom w:val="0"/>
          <w:divBdr>
            <w:top w:val="none" w:sz="0" w:space="0" w:color="auto"/>
            <w:left w:val="none" w:sz="0" w:space="0" w:color="auto"/>
            <w:bottom w:val="none" w:sz="0" w:space="0" w:color="auto"/>
            <w:right w:val="none" w:sz="0" w:space="0" w:color="auto"/>
          </w:divBdr>
          <w:divsChild>
            <w:div w:id="1853568685">
              <w:marLeft w:val="0"/>
              <w:marRight w:val="0"/>
              <w:marTop w:val="0"/>
              <w:marBottom w:val="0"/>
              <w:divBdr>
                <w:top w:val="none" w:sz="0" w:space="0" w:color="auto"/>
                <w:left w:val="none" w:sz="0" w:space="0" w:color="auto"/>
                <w:bottom w:val="none" w:sz="0" w:space="0" w:color="auto"/>
                <w:right w:val="none" w:sz="0" w:space="0" w:color="auto"/>
              </w:divBdr>
              <w:divsChild>
                <w:div w:id="1179152441">
                  <w:marLeft w:val="-240"/>
                  <w:marRight w:val="-240"/>
                  <w:marTop w:val="0"/>
                  <w:marBottom w:val="0"/>
                  <w:divBdr>
                    <w:top w:val="none" w:sz="0" w:space="0" w:color="auto"/>
                    <w:left w:val="none" w:sz="0" w:space="0" w:color="auto"/>
                    <w:bottom w:val="none" w:sz="0" w:space="0" w:color="auto"/>
                    <w:right w:val="none" w:sz="0" w:space="0" w:color="auto"/>
                  </w:divBdr>
                  <w:divsChild>
                    <w:div w:id="1923220899">
                      <w:marLeft w:val="0"/>
                      <w:marRight w:val="0"/>
                      <w:marTop w:val="0"/>
                      <w:marBottom w:val="0"/>
                      <w:divBdr>
                        <w:top w:val="none" w:sz="0" w:space="0" w:color="auto"/>
                        <w:left w:val="none" w:sz="0" w:space="0" w:color="auto"/>
                        <w:bottom w:val="none" w:sz="0" w:space="0" w:color="auto"/>
                        <w:right w:val="none" w:sz="0" w:space="0" w:color="auto"/>
                      </w:divBdr>
                      <w:divsChild>
                        <w:div w:id="1193180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371879">
      <w:bodyDiv w:val="1"/>
      <w:marLeft w:val="0"/>
      <w:marRight w:val="0"/>
      <w:marTop w:val="0"/>
      <w:marBottom w:val="0"/>
      <w:divBdr>
        <w:top w:val="none" w:sz="0" w:space="0" w:color="auto"/>
        <w:left w:val="none" w:sz="0" w:space="0" w:color="auto"/>
        <w:bottom w:val="none" w:sz="0" w:space="0" w:color="auto"/>
        <w:right w:val="none" w:sz="0" w:space="0" w:color="auto"/>
      </w:divBdr>
      <w:divsChild>
        <w:div w:id="1356731925">
          <w:marLeft w:val="0"/>
          <w:marRight w:val="0"/>
          <w:marTop w:val="0"/>
          <w:marBottom w:val="0"/>
          <w:divBdr>
            <w:top w:val="none" w:sz="0" w:space="0" w:color="auto"/>
            <w:left w:val="none" w:sz="0" w:space="0" w:color="auto"/>
            <w:bottom w:val="none" w:sz="0" w:space="0" w:color="auto"/>
            <w:right w:val="none" w:sz="0" w:space="0" w:color="auto"/>
          </w:divBdr>
          <w:divsChild>
            <w:div w:id="145051826">
              <w:marLeft w:val="0"/>
              <w:marRight w:val="0"/>
              <w:marTop w:val="0"/>
              <w:marBottom w:val="0"/>
              <w:divBdr>
                <w:top w:val="none" w:sz="0" w:space="0" w:color="auto"/>
                <w:left w:val="none" w:sz="0" w:space="0" w:color="auto"/>
                <w:bottom w:val="none" w:sz="0" w:space="0" w:color="auto"/>
                <w:right w:val="none" w:sz="0" w:space="0" w:color="auto"/>
              </w:divBdr>
              <w:divsChild>
                <w:div w:id="816725687">
                  <w:marLeft w:val="-240"/>
                  <w:marRight w:val="-240"/>
                  <w:marTop w:val="0"/>
                  <w:marBottom w:val="0"/>
                  <w:divBdr>
                    <w:top w:val="none" w:sz="0" w:space="0" w:color="auto"/>
                    <w:left w:val="none" w:sz="0" w:space="0" w:color="auto"/>
                    <w:bottom w:val="none" w:sz="0" w:space="0" w:color="auto"/>
                    <w:right w:val="none" w:sz="0" w:space="0" w:color="auto"/>
                  </w:divBdr>
                  <w:divsChild>
                    <w:div w:id="1612317861">
                      <w:marLeft w:val="0"/>
                      <w:marRight w:val="0"/>
                      <w:marTop w:val="0"/>
                      <w:marBottom w:val="0"/>
                      <w:divBdr>
                        <w:top w:val="none" w:sz="0" w:space="0" w:color="auto"/>
                        <w:left w:val="none" w:sz="0" w:space="0" w:color="auto"/>
                        <w:bottom w:val="none" w:sz="0" w:space="0" w:color="auto"/>
                        <w:right w:val="none" w:sz="0" w:space="0" w:color="auto"/>
                      </w:divBdr>
                      <w:divsChild>
                        <w:div w:id="8769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383274">
      <w:bodyDiv w:val="1"/>
      <w:marLeft w:val="0"/>
      <w:marRight w:val="0"/>
      <w:marTop w:val="0"/>
      <w:marBottom w:val="0"/>
      <w:divBdr>
        <w:top w:val="none" w:sz="0" w:space="0" w:color="auto"/>
        <w:left w:val="none" w:sz="0" w:space="0" w:color="auto"/>
        <w:bottom w:val="none" w:sz="0" w:space="0" w:color="auto"/>
        <w:right w:val="none" w:sz="0" w:space="0" w:color="auto"/>
      </w:divBdr>
      <w:divsChild>
        <w:div w:id="1382679496">
          <w:marLeft w:val="0"/>
          <w:marRight w:val="0"/>
          <w:marTop w:val="0"/>
          <w:marBottom w:val="0"/>
          <w:divBdr>
            <w:top w:val="none" w:sz="0" w:space="0" w:color="auto"/>
            <w:left w:val="none" w:sz="0" w:space="0" w:color="auto"/>
            <w:bottom w:val="none" w:sz="0" w:space="0" w:color="auto"/>
            <w:right w:val="none" w:sz="0" w:space="0" w:color="auto"/>
          </w:divBdr>
          <w:divsChild>
            <w:div w:id="1852989178">
              <w:marLeft w:val="0"/>
              <w:marRight w:val="0"/>
              <w:marTop w:val="0"/>
              <w:marBottom w:val="0"/>
              <w:divBdr>
                <w:top w:val="none" w:sz="0" w:space="0" w:color="auto"/>
                <w:left w:val="none" w:sz="0" w:space="0" w:color="auto"/>
                <w:bottom w:val="none" w:sz="0" w:space="0" w:color="auto"/>
                <w:right w:val="none" w:sz="0" w:space="0" w:color="auto"/>
              </w:divBdr>
              <w:divsChild>
                <w:div w:id="92482145">
                  <w:marLeft w:val="-240"/>
                  <w:marRight w:val="-240"/>
                  <w:marTop w:val="0"/>
                  <w:marBottom w:val="0"/>
                  <w:divBdr>
                    <w:top w:val="none" w:sz="0" w:space="0" w:color="auto"/>
                    <w:left w:val="none" w:sz="0" w:space="0" w:color="auto"/>
                    <w:bottom w:val="none" w:sz="0" w:space="0" w:color="auto"/>
                    <w:right w:val="none" w:sz="0" w:space="0" w:color="auto"/>
                  </w:divBdr>
                  <w:divsChild>
                    <w:div w:id="1853228569">
                      <w:marLeft w:val="0"/>
                      <w:marRight w:val="0"/>
                      <w:marTop w:val="0"/>
                      <w:marBottom w:val="0"/>
                      <w:divBdr>
                        <w:top w:val="none" w:sz="0" w:space="0" w:color="auto"/>
                        <w:left w:val="none" w:sz="0" w:space="0" w:color="auto"/>
                        <w:bottom w:val="none" w:sz="0" w:space="0" w:color="auto"/>
                        <w:right w:val="none" w:sz="0" w:space="0" w:color="auto"/>
                      </w:divBdr>
                      <w:divsChild>
                        <w:div w:id="91547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5748290">
      <w:bodyDiv w:val="1"/>
      <w:marLeft w:val="0"/>
      <w:marRight w:val="0"/>
      <w:marTop w:val="0"/>
      <w:marBottom w:val="0"/>
      <w:divBdr>
        <w:top w:val="none" w:sz="0" w:space="0" w:color="auto"/>
        <w:left w:val="none" w:sz="0" w:space="0" w:color="auto"/>
        <w:bottom w:val="none" w:sz="0" w:space="0" w:color="auto"/>
        <w:right w:val="none" w:sz="0" w:space="0" w:color="auto"/>
      </w:divBdr>
      <w:divsChild>
        <w:div w:id="1611745436">
          <w:marLeft w:val="0"/>
          <w:marRight w:val="0"/>
          <w:marTop w:val="0"/>
          <w:marBottom w:val="0"/>
          <w:divBdr>
            <w:top w:val="none" w:sz="0" w:space="0" w:color="auto"/>
            <w:left w:val="none" w:sz="0" w:space="0" w:color="auto"/>
            <w:bottom w:val="none" w:sz="0" w:space="0" w:color="auto"/>
            <w:right w:val="none" w:sz="0" w:space="0" w:color="auto"/>
          </w:divBdr>
          <w:divsChild>
            <w:div w:id="790442537">
              <w:marLeft w:val="0"/>
              <w:marRight w:val="0"/>
              <w:marTop w:val="0"/>
              <w:marBottom w:val="0"/>
              <w:divBdr>
                <w:top w:val="none" w:sz="0" w:space="0" w:color="auto"/>
                <w:left w:val="none" w:sz="0" w:space="0" w:color="auto"/>
                <w:bottom w:val="none" w:sz="0" w:space="0" w:color="auto"/>
                <w:right w:val="none" w:sz="0" w:space="0" w:color="auto"/>
              </w:divBdr>
              <w:divsChild>
                <w:div w:id="184484829">
                  <w:marLeft w:val="-240"/>
                  <w:marRight w:val="-240"/>
                  <w:marTop w:val="0"/>
                  <w:marBottom w:val="0"/>
                  <w:divBdr>
                    <w:top w:val="none" w:sz="0" w:space="0" w:color="auto"/>
                    <w:left w:val="none" w:sz="0" w:space="0" w:color="auto"/>
                    <w:bottom w:val="none" w:sz="0" w:space="0" w:color="auto"/>
                    <w:right w:val="none" w:sz="0" w:space="0" w:color="auto"/>
                  </w:divBdr>
                  <w:divsChild>
                    <w:div w:id="1533954123">
                      <w:marLeft w:val="0"/>
                      <w:marRight w:val="0"/>
                      <w:marTop w:val="0"/>
                      <w:marBottom w:val="0"/>
                      <w:divBdr>
                        <w:top w:val="none" w:sz="0" w:space="0" w:color="auto"/>
                        <w:left w:val="none" w:sz="0" w:space="0" w:color="auto"/>
                        <w:bottom w:val="none" w:sz="0" w:space="0" w:color="auto"/>
                        <w:right w:val="none" w:sz="0" w:space="0" w:color="auto"/>
                      </w:divBdr>
                      <w:divsChild>
                        <w:div w:id="188200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6908182">
      <w:bodyDiv w:val="1"/>
      <w:marLeft w:val="0"/>
      <w:marRight w:val="0"/>
      <w:marTop w:val="0"/>
      <w:marBottom w:val="0"/>
      <w:divBdr>
        <w:top w:val="none" w:sz="0" w:space="0" w:color="auto"/>
        <w:left w:val="none" w:sz="0" w:space="0" w:color="auto"/>
        <w:bottom w:val="none" w:sz="0" w:space="0" w:color="auto"/>
        <w:right w:val="none" w:sz="0" w:space="0" w:color="auto"/>
      </w:divBdr>
      <w:divsChild>
        <w:div w:id="1526747139">
          <w:marLeft w:val="0"/>
          <w:marRight w:val="0"/>
          <w:marTop w:val="0"/>
          <w:marBottom w:val="0"/>
          <w:divBdr>
            <w:top w:val="none" w:sz="0" w:space="0" w:color="auto"/>
            <w:left w:val="none" w:sz="0" w:space="0" w:color="auto"/>
            <w:bottom w:val="none" w:sz="0" w:space="0" w:color="auto"/>
            <w:right w:val="none" w:sz="0" w:space="0" w:color="auto"/>
          </w:divBdr>
          <w:divsChild>
            <w:div w:id="1382443011">
              <w:marLeft w:val="0"/>
              <w:marRight w:val="0"/>
              <w:marTop w:val="0"/>
              <w:marBottom w:val="0"/>
              <w:divBdr>
                <w:top w:val="none" w:sz="0" w:space="0" w:color="auto"/>
                <w:left w:val="none" w:sz="0" w:space="0" w:color="auto"/>
                <w:bottom w:val="none" w:sz="0" w:space="0" w:color="auto"/>
                <w:right w:val="none" w:sz="0" w:space="0" w:color="auto"/>
              </w:divBdr>
              <w:divsChild>
                <w:div w:id="1621572204">
                  <w:marLeft w:val="-240"/>
                  <w:marRight w:val="-240"/>
                  <w:marTop w:val="0"/>
                  <w:marBottom w:val="0"/>
                  <w:divBdr>
                    <w:top w:val="none" w:sz="0" w:space="0" w:color="auto"/>
                    <w:left w:val="none" w:sz="0" w:space="0" w:color="auto"/>
                    <w:bottom w:val="none" w:sz="0" w:space="0" w:color="auto"/>
                    <w:right w:val="none" w:sz="0" w:space="0" w:color="auto"/>
                  </w:divBdr>
                  <w:divsChild>
                    <w:div w:id="1700887810">
                      <w:marLeft w:val="0"/>
                      <w:marRight w:val="0"/>
                      <w:marTop w:val="0"/>
                      <w:marBottom w:val="0"/>
                      <w:divBdr>
                        <w:top w:val="none" w:sz="0" w:space="0" w:color="auto"/>
                        <w:left w:val="none" w:sz="0" w:space="0" w:color="auto"/>
                        <w:bottom w:val="none" w:sz="0" w:space="0" w:color="auto"/>
                        <w:right w:val="none" w:sz="0" w:space="0" w:color="auto"/>
                      </w:divBdr>
                      <w:divsChild>
                        <w:div w:id="25278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514901">
      <w:bodyDiv w:val="1"/>
      <w:marLeft w:val="0"/>
      <w:marRight w:val="0"/>
      <w:marTop w:val="0"/>
      <w:marBottom w:val="0"/>
      <w:divBdr>
        <w:top w:val="none" w:sz="0" w:space="0" w:color="auto"/>
        <w:left w:val="none" w:sz="0" w:space="0" w:color="auto"/>
        <w:bottom w:val="none" w:sz="0" w:space="0" w:color="auto"/>
        <w:right w:val="none" w:sz="0" w:space="0" w:color="auto"/>
      </w:divBdr>
      <w:divsChild>
        <w:div w:id="1198279486">
          <w:marLeft w:val="0"/>
          <w:marRight w:val="0"/>
          <w:marTop w:val="0"/>
          <w:marBottom w:val="0"/>
          <w:divBdr>
            <w:top w:val="none" w:sz="0" w:space="0" w:color="auto"/>
            <w:left w:val="none" w:sz="0" w:space="0" w:color="auto"/>
            <w:bottom w:val="none" w:sz="0" w:space="0" w:color="auto"/>
            <w:right w:val="none" w:sz="0" w:space="0" w:color="auto"/>
          </w:divBdr>
          <w:divsChild>
            <w:div w:id="1200778893">
              <w:marLeft w:val="0"/>
              <w:marRight w:val="0"/>
              <w:marTop w:val="0"/>
              <w:marBottom w:val="0"/>
              <w:divBdr>
                <w:top w:val="none" w:sz="0" w:space="0" w:color="auto"/>
                <w:left w:val="none" w:sz="0" w:space="0" w:color="auto"/>
                <w:bottom w:val="none" w:sz="0" w:space="0" w:color="auto"/>
                <w:right w:val="none" w:sz="0" w:space="0" w:color="auto"/>
              </w:divBdr>
              <w:divsChild>
                <w:div w:id="549075257">
                  <w:marLeft w:val="-240"/>
                  <w:marRight w:val="-240"/>
                  <w:marTop w:val="0"/>
                  <w:marBottom w:val="0"/>
                  <w:divBdr>
                    <w:top w:val="none" w:sz="0" w:space="0" w:color="auto"/>
                    <w:left w:val="none" w:sz="0" w:space="0" w:color="auto"/>
                    <w:bottom w:val="none" w:sz="0" w:space="0" w:color="auto"/>
                    <w:right w:val="none" w:sz="0" w:space="0" w:color="auto"/>
                  </w:divBdr>
                  <w:divsChild>
                    <w:div w:id="1476726719">
                      <w:marLeft w:val="0"/>
                      <w:marRight w:val="0"/>
                      <w:marTop w:val="0"/>
                      <w:marBottom w:val="0"/>
                      <w:divBdr>
                        <w:top w:val="none" w:sz="0" w:space="0" w:color="auto"/>
                        <w:left w:val="none" w:sz="0" w:space="0" w:color="auto"/>
                        <w:bottom w:val="none" w:sz="0" w:space="0" w:color="auto"/>
                        <w:right w:val="none" w:sz="0" w:space="0" w:color="auto"/>
                      </w:divBdr>
                      <w:divsChild>
                        <w:div w:id="42961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3584876">
      <w:bodyDiv w:val="1"/>
      <w:marLeft w:val="0"/>
      <w:marRight w:val="0"/>
      <w:marTop w:val="0"/>
      <w:marBottom w:val="0"/>
      <w:divBdr>
        <w:top w:val="none" w:sz="0" w:space="0" w:color="auto"/>
        <w:left w:val="none" w:sz="0" w:space="0" w:color="auto"/>
        <w:bottom w:val="none" w:sz="0" w:space="0" w:color="auto"/>
        <w:right w:val="none" w:sz="0" w:space="0" w:color="auto"/>
      </w:divBdr>
      <w:divsChild>
        <w:div w:id="1378823455">
          <w:marLeft w:val="0"/>
          <w:marRight w:val="0"/>
          <w:marTop w:val="0"/>
          <w:marBottom w:val="0"/>
          <w:divBdr>
            <w:top w:val="none" w:sz="0" w:space="0" w:color="auto"/>
            <w:left w:val="none" w:sz="0" w:space="0" w:color="auto"/>
            <w:bottom w:val="none" w:sz="0" w:space="0" w:color="auto"/>
            <w:right w:val="none" w:sz="0" w:space="0" w:color="auto"/>
          </w:divBdr>
          <w:divsChild>
            <w:div w:id="387145960">
              <w:marLeft w:val="0"/>
              <w:marRight w:val="0"/>
              <w:marTop w:val="0"/>
              <w:marBottom w:val="0"/>
              <w:divBdr>
                <w:top w:val="none" w:sz="0" w:space="0" w:color="auto"/>
                <w:left w:val="none" w:sz="0" w:space="0" w:color="auto"/>
                <w:bottom w:val="none" w:sz="0" w:space="0" w:color="auto"/>
                <w:right w:val="none" w:sz="0" w:space="0" w:color="auto"/>
              </w:divBdr>
              <w:divsChild>
                <w:div w:id="1800106903">
                  <w:marLeft w:val="-240"/>
                  <w:marRight w:val="-240"/>
                  <w:marTop w:val="0"/>
                  <w:marBottom w:val="0"/>
                  <w:divBdr>
                    <w:top w:val="none" w:sz="0" w:space="0" w:color="auto"/>
                    <w:left w:val="none" w:sz="0" w:space="0" w:color="auto"/>
                    <w:bottom w:val="none" w:sz="0" w:space="0" w:color="auto"/>
                    <w:right w:val="none" w:sz="0" w:space="0" w:color="auto"/>
                  </w:divBdr>
                  <w:divsChild>
                    <w:div w:id="674721065">
                      <w:marLeft w:val="0"/>
                      <w:marRight w:val="0"/>
                      <w:marTop w:val="0"/>
                      <w:marBottom w:val="0"/>
                      <w:divBdr>
                        <w:top w:val="none" w:sz="0" w:space="0" w:color="auto"/>
                        <w:left w:val="none" w:sz="0" w:space="0" w:color="auto"/>
                        <w:bottom w:val="none" w:sz="0" w:space="0" w:color="auto"/>
                        <w:right w:val="none" w:sz="0" w:space="0" w:color="auto"/>
                      </w:divBdr>
                      <w:divsChild>
                        <w:div w:id="93528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498732">
      <w:bodyDiv w:val="1"/>
      <w:marLeft w:val="0"/>
      <w:marRight w:val="0"/>
      <w:marTop w:val="0"/>
      <w:marBottom w:val="0"/>
      <w:divBdr>
        <w:top w:val="none" w:sz="0" w:space="0" w:color="auto"/>
        <w:left w:val="none" w:sz="0" w:space="0" w:color="auto"/>
        <w:bottom w:val="none" w:sz="0" w:space="0" w:color="auto"/>
        <w:right w:val="none" w:sz="0" w:space="0" w:color="auto"/>
      </w:divBdr>
    </w:div>
    <w:div w:id="690373438">
      <w:bodyDiv w:val="1"/>
      <w:marLeft w:val="0"/>
      <w:marRight w:val="0"/>
      <w:marTop w:val="0"/>
      <w:marBottom w:val="0"/>
      <w:divBdr>
        <w:top w:val="none" w:sz="0" w:space="0" w:color="auto"/>
        <w:left w:val="none" w:sz="0" w:space="0" w:color="auto"/>
        <w:bottom w:val="none" w:sz="0" w:space="0" w:color="auto"/>
        <w:right w:val="none" w:sz="0" w:space="0" w:color="auto"/>
      </w:divBdr>
      <w:divsChild>
        <w:div w:id="706373010">
          <w:marLeft w:val="0"/>
          <w:marRight w:val="0"/>
          <w:marTop w:val="0"/>
          <w:marBottom w:val="0"/>
          <w:divBdr>
            <w:top w:val="none" w:sz="0" w:space="0" w:color="auto"/>
            <w:left w:val="none" w:sz="0" w:space="0" w:color="auto"/>
            <w:bottom w:val="none" w:sz="0" w:space="0" w:color="auto"/>
            <w:right w:val="none" w:sz="0" w:space="0" w:color="auto"/>
          </w:divBdr>
          <w:divsChild>
            <w:div w:id="1495873638">
              <w:marLeft w:val="0"/>
              <w:marRight w:val="0"/>
              <w:marTop w:val="0"/>
              <w:marBottom w:val="0"/>
              <w:divBdr>
                <w:top w:val="none" w:sz="0" w:space="0" w:color="auto"/>
                <w:left w:val="none" w:sz="0" w:space="0" w:color="auto"/>
                <w:bottom w:val="none" w:sz="0" w:space="0" w:color="auto"/>
                <w:right w:val="none" w:sz="0" w:space="0" w:color="auto"/>
              </w:divBdr>
              <w:divsChild>
                <w:div w:id="1110591846">
                  <w:marLeft w:val="-240"/>
                  <w:marRight w:val="-240"/>
                  <w:marTop w:val="0"/>
                  <w:marBottom w:val="0"/>
                  <w:divBdr>
                    <w:top w:val="none" w:sz="0" w:space="0" w:color="auto"/>
                    <w:left w:val="none" w:sz="0" w:space="0" w:color="auto"/>
                    <w:bottom w:val="none" w:sz="0" w:space="0" w:color="auto"/>
                    <w:right w:val="none" w:sz="0" w:space="0" w:color="auto"/>
                  </w:divBdr>
                  <w:divsChild>
                    <w:div w:id="1329795031">
                      <w:marLeft w:val="0"/>
                      <w:marRight w:val="0"/>
                      <w:marTop w:val="0"/>
                      <w:marBottom w:val="0"/>
                      <w:divBdr>
                        <w:top w:val="none" w:sz="0" w:space="0" w:color="auto"/>
                        <w:left w:val="none" w:sz="0" w:space="0" w:color="auto"/>
                        <w:bottom w:val="none" w:sz="0" w:space="0" w:color="auto"/>
                        <w:right w:val="none" w:sz="0" w:space="0" w:color="auto"/>
                      </w:divBdr>
                      <w:divsChild>
                        <w:div w:id="64127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0760229">
      <w:bodyDiv w:val="1"/>
      <w:marLeft w:val="0"/>
      <w:marRight w:val="0"/>
      <w:marTop w:val="0"/>
      <w:marBottom w:val="0"/>
      <w:divBdr>
        <w:top w:val="none" w:sz="0" w:space="0" w:color="auto"/>
        <w:left w:val="none" w:sz="0" w:space="0" w:color="auto"/>
        <w:bottom w:val="none" w:sz="0" w:space="0" w:color="auto"/>
        <w:right w:val="none" w:sz="0" w:space="0" w:color="auto"/>
      </w:divBdr>
      <w:divsChild>
        <w:div w:id="2024630487">
          <w:marLeft w:val="0"/>
          <w:marRight w:val="0"/>
          <w:marTop w:val="0"/>
          <w:marBottom w:val="0"/>
          <w:divBdr>
            <w:top w:val="none" w:sz="0" w:space="0" w:color="auto"/>
            <w:left w:val="none" w:sz="0" w:space="0" w:color="auto"/>
            <w:bottom w:val="none" w:sz="0" w:space="0" w:color="auto"/>
            <w:right w:val="none" w:sz="0" w:space="0" w:color="auto"/>
          </w:divBdr>
          <w:divsChild>
            <w:div w:id="1106659002">
              <w:marLeft w:val="0"/>
              <w:marRight w:val="0"/>
              <w:marTop w:val="0"/>
              <w:marBottom w:val="0"/>
              <w:divBdr>
                <w:top w:val="none" w:sz="0" w:space="0" w:color="auto"/>
                <w:left w:val="none" w:sz="0" w:space="0" w:color="auto"/>
                <w:bottom w:val="none" w:sz="0" w:space="0" w:color="auto"/>
                <w:right w:val="none" w:sz="0" w:space="0" w:color="auto"/>
              </w:divBdr>
              <w:divsChild>
                <w:div w:id="314266551">
                  <w:marLeft w:val="-240"/>
                  <w:marRight w:val="-240"/>
                  <w:marTop w:val="0"/>
                  <w:marBottom w:val="0"/>
                  <w:divBdr>
                    <w:top w:val="none" w:sz="0" w:space="0" w:color="auto"/>
                    <w:left w:val="none" w:sz="0" w:space="0" w:color="auto"/>
                    <w:bottom w:val="none" w:sz="0" w:space="0" w:color="auto"/>
                    <w:right w:val="none" w:sz="0" w:space="0" w:color="auto"/>
                  </w:divBdr>
                  <w:divsChild>
                    <w:div w:id="654407755">
                      <w:marLeft w:val="0"/>
                      <w:marRight w:val="0"/>
                      <w:marTop w:val="0"/>
                      <w:marBottom w:val="0"/>
                      <w:divBdr>
                        <w:top w:val="none" w:sz="0" w:space="0" w:color="auto"/>
                        <w:left w:val="none" w:sz="0" w:space="0" w:color="auto"/>
                        <w:bottom w:val="none" w:sz="0" w:space="0" w:color="auto"/>
                        <w:right w:val="none" w:sz="0" w:space="0" w:color="auto"/>
                      </w:divBdr>
                      <w:divsChild>
                        <w:div w:id="29210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1498691">
      <w:bodyDiv w:val="1"/>
      <w:marLeft w:val="0"/>
      <w:marRight w:val="0"/>
      <w:marTop w:val="0"/>
      <w:marBottom w:val="0"/>
      <w:divBdr>
        <w:top w:val="none" w:sz="0" w:space="0" w:color="auto"/>
        <w:left w:val="none" w:sz="0" w:space="0" w:color="auto"/>
        <w:bottom w:val="none" w:sz="0" w:space="0" w:color="auto"/>
        <w:right w:val="none" w:sz="0" w:space="0" w:color="auto"/>
      </w:divBdr>
    </w:div>
    <w:div w:id="696199677">
      <w:bodyDiv w:val="1"/>
      <w:marLeft w:val="0"/>
      <w:marRight w:val="0"/>
      <w:marTop w:val="0"/>
      <w:marBottom w:val="0"/>
      <w:divBdr>
        <w:top w:val="none" w:sz="0" w:space="0" w:color="auto"/>
        <w:left w:val="none" w:sz="0" w:space="0" w:color="auto"/>
        <w:bottom w:val="none" w:sz="0" w:space="0" w:color="auto"/>
        <w:right w:val="none" w:sz="0" w:space="0" w:color="auto"/>
      </w:divBdr>
      <w:divsChild>
        <w:div w:id="47388367">
          <w:marLeft w:val="0"/>
          <w:marRight w:val="0"/>
          <w:marTop w:val="72"/>
          <w:marBottom w:val="0"/>
          <w:divBdr>
            <w:top w:val="none" w:sz="0" w:space="0" w:color="auto"/>
            <w:left w:val="none" w:sz="0" w:space="0" w:color="auto"/>
            <w:bottom w:val="none" w:sz="0" w:space="0" w:color="auto"/>
            <w:right w:val="none" w:sz="0" w:space="0" w:color="auto"/>
          </w:divBdr>
        </w:div>
        <w:div w:id="1660814317">
          <w:marLeft w:val="0"/>
          <w:marRight w:val="0"/>
          <w:marTop w:val="72"/>
          <w:marBottom w:val="0"/>
          <w:divBdr>
            <w:top w:val="none" w:sz="0" w:space="0" w:color="auto"/>
            <w:left w:val="none" w:sz="0" w:space="0" w:color="auto"/>
            <w:bottom w:val="none" w:sz="0" w:space="0" w:color="auto"/>
            <w:right w:val="none" w:sz="0" w:space="0" w:color="auto"/>
          </w:divBdr>
        </w:div>
      </w:divsChild>
    </w:div>
    <w:div w:id="699672515">
      <w:bodyDiv w:val="1"/>
      <w:marLeft w:val="0"/>
      <w:marRight w:val="0"/>
      <w:marTop w:val="0"/>
      <w:marBottom w:val="0"/>
      <w:divBdr>
        <w:top w:val="none" w:sz="0" w:space="0" w:color="auto"/>
        <w:left w:val="none" w:sz="0" w:space="0" w:color="auto"/>
        <w:bottom w:val="none" w:sz="0" w:space="0" w:color="auto"/>
        <w:right w:val="none" w:sz="0" w:space="0" w:color="auto"/>
      </w:divBdr>
      <w:divsChild>
        <w:div w:id="1690638222">
          <w:marLeft w:val="0"/>
          <w:marRight w:val="0"/>
          <w:marTop w:val="0"/>
          <w:marBottom w:val="0"/>
          <w:divBdr>
            <w:top w:val="none" w:sz="0" w:space="0" w:color="auto"/>
            <w:left w:val="none" w:sz="0" w:space="0" w:color="auto"/>
            <w:bottom w:val="none" w:sz="0" w:space="0" w:color="auto"/>
            <w:right w:val="none" w:sz="0" w:space="0" w:color="auto"/>
          </w:divBdr>
          <w:divsChild>
            <w:div w:id="803431804">
              <w:marLeft w:val="0"/>
              <w:marRight w:val="0"/>
              <w:marTop w:val="0"/>
              <w:marBottom w:val="0"/>
              <w:divBdr>
                <w:top w:val="none" w:sz="0" w:space="0" w:color="auto"/>
                <w:left w:val="none" w:sz="0" w:space="0" w:color="auto"/>
                <w:bottom w:val="none" w:sz="0" w:space="0" w:color="auto"/>
                <w:right w:val="none" w:sz="0" w:space="0" w:color="auto"/>
              </w:divBdr>
              <w:divsChild>
                <w:div w:id="1443301831">
                  <w:marLeft w:val="-240"/>
                  <w:marRight w:val="-240"/>
                  <w:marTop w:val="0"/>
                  <w:marBottom w:val="0"/>
                  <w:divBdr>
                    <w:top w:val="none" w:sz="0" w:space="0" w:color="auto"/>
                    <w:left w:val="none" w:sz="0" w:space="0" w:color="auto"/>
                    <w:bottom w:val="none" w:sz="0" w:space="0" w:color="auto"/>
                    <w:right w:val="none" w:sz="0" w:space="0" w:color="auto"/>
                  </w:divBdr>
                  <w:divsChild>
                    <w:div w:id="687486738">
                      <w:marLeft w:val="0"/>
                      <w:marRight w:val="0"/>
                      <w:marTop w:val="0"/>
                      <w:marBottom w:val="0"/>
                      <w:divBdr>
                        <w:top w:val="none" w:sz="0" w:space="0" w:color="auto"/>
                        <w:left w:val="none" w:sz="0" w:space="0" w:color="auto"/>
                        <w:bottom w:val="none" w:sz="0" w:space="0" w:color="auto"/>
                        <w:right w:val="none" w:sz="0" w:space="0" w:color="auto"/>
                      </w:divBdr>
                      <w:divsChild>
                        <w:div w:id="166134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436733">
      <w:bodyDiv w:val="1"/>
      <w:marLeft w:val="0"/>
      <w:marRight w:val="0"/>
      <w:marTop w:val="0"/>
      <w:marBottom w:val="0"/>
      <w:divBdr>
        <w:top w:val="none" w:sz="0" w:space="0" w:color="auto"/>
        <w:left w:val="none" w:sz="0" w:space="0" w:color="auto"/>
        <w:bottom w:val="none" w:sz="0" w:space="0" w:color="auto"/>
        <w:right w:val="none" w:sz="0" w:space="0" w:color="auto"/>
      </w:divBdr>
    </w:div>
    <w:div w:id="716589159">
      <w:bodyDiv w:val="1"/>
      <w:marLeft w:val="0"/>
      <w:marRight w:val="0"/>
      <w:marTop w:val="0"/>
      <w:marBottom w:val="0"/>
      <w:divBdr>
        <w:top w:val="none" w:sz="0" w:space="0" w:color="auto"/>
        <w:left w:val="none" w:sz="0" w:space="0" w:color="auto"/>
        <w:bottom w:val="none" w:sz="0" w:space="0" w:color="auto"/>
        <w:right w:val="none" w:sz="0" w:space="0" w:color="auto"/>
      </w:divBdr>
      <w:divsChild>
        <w:div w:id="1103258292">
          <w:marLeft w:val="0"/>
          <w:marRight w:val="0"/>
          <w:marTop w:val="0"/>
          <w:marBottom w:val="0"/>
          <w:divBdr>
            <w:top w:val="none" w:sz="0" w:space="0" w:color="auto"/>
            <w:left w:val="none" w:sz="0" w:space="0" w:color="auto"/>
            <w:bottom w:val="none" w:sz="0" w:space="0" w:color="auto"/>
            <w:right w:val="none" w:sz="0" w:space="0" w:color="auto"/>
          </w:divBdr>
          <w:divsChild>
            <w:div w:id="438986574">
              <w:marLeft w:val="0"/>
              <w:marRight w:val="0"/>
              <w:marTop w:val="0"/>
              <w:marBottom w:val="0"/>
              <w:divBdr>
                <w:top w:val="none" w:sz="0" w:space="0" w:color="auto"/>
                <w:left w:val="none" w:sz="0" w:space="0" w:color="auto"/>
                <w:bottom w:val="none" w:sz="0" w:space="0" w:color="auto"/>
                <w:right w:val="none" w:sz="0" w:space="0" w:color="auto"/>
              </w:divBdr>
              <w:divsChild>
                <w:div w:id="576281450">
                  <w:marLeft w:val="-240"/>
                  <w:marRight w:val="-240"/>
                  <w:marTop w:val="0"/>
                  <w:marBottom w:val="0"/>
                  <w:divBdr>
                    <w:top w:val="none" w:sz="0" w:space="0" w:color="auto"/>
                    <w:left w:val="none" w:sz="0" w:space="0" w:color="auto"/>
                    <w:bottom w:val="none" w:sz="0" w:space="0" w:color="auto"/>
                    <w:right w:val="none" w:sz="0" w:space="0" w:color="auto"/>
                  </w:divBdr>
                  <w:divsChild>
                    <w:div w:id="1259211744">
                      <w:marLeft w:val="0"/>
                      <w:marRight w:val="0"/>
                      <w:marTop w:val="0"/>
                      <w:marBottom w:val="0"/>
                      <w:divBdr>
                        <w:top w:val="none" w:sz="0" w:space="0" w:color="auto"/>
                        <w:left w:val="none" w:sz="0" w:space="0" w:color="auto"/>
                        <w:bottom w:val="none" w:sz="0" w:space="0" w:color="auto"/>
                        <w:right w:val="none" w:sz="0" w:space="0" w:color="auto"/>
                      </w:divBdr>
                      <w:divsChild>
                        <w:div w:id="212311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7168682">
      <w:bodyDiv w:val="1"/>
      <w:marLeft w:val="0"/>
      <w:marRight w:val="0"/>
      <w:marTop w:val="0"/>
      <w:marBottom w:val="0"/>
      <w:divBdr>
        <w:top w:val="none" w:sz="0" w:space="0" w:color="auto"/>
        <w:left w:val="none" w:sz="0" w:space="0" w:color="auto"/>
        <w:bottom w:val="none" w:sz="0" w:space="0" w:color="auto"/>
        <w:right w:val="none" w:sz="0" w:space="0" w:color="auto"/>
      </w:divBdr>
      <w:divsChild>
        <w:div w:id="297995266">
          <w:marLeft w:val="0"/>
          <w:marRight w:val="0"/>
          <w:marTop w:val="0"/>
          <w:marBottom w:val="0"/>
          <w:divBdr>
            <w:top w:val="none" w:sz="0" w:space="0" w:color="auto"/>
            <w:left w:val="none" w:sz="0" w:space="0" w:color="auto"/>
            <w:bottom w:val="none" w:sz="0" w:space="0" w:color="auto"/>
            <w:right w:val="none" w:sz="0" w:space="0" w:color="auto"/>
          </w:divBdr>
          <w:divsChild>
            <w:div w:id="1812093041">
              <w:marLeft w:val="0"/>
              <w:marRight w:val="0"/>
              <w:marTop w:val="0"/>
              <w:marBottom w:val="0"/>
              <w:divBdr>
                <w:top w:val="none" w:sz="0" w:space="0" w:color="auto"/>
                <w:left w:val="none" w:sz="0" w:space="0" w:color="auto"/>
                <w:bottom w:val="none" w:sz="0" w:space="0" w:color="auto"/>
                <w:right w:val="none" w:sz="0" w:space="0" w:color="auto"/>
              </w:divBdr>
              <w:divsChild>
                <w:div w:id="1758206223">
                  <w:marLeft w:val="-240"/>
                  <w:marRight w:val="-240"/>
                  <w:marTop w:val="0"/>
                  <w:marBottom w:val="0"/>
                  <w:divBdr>
                    <w:top w:val="none" w:sz="0" w:space="0" w:color="auto"/>
                    <w:left w:val="none" w:sz="0" w:space="0" w:color="auto"/>
                    <w:bottom w:val="none" w:sz="0" w:space="0" w:color="auto"/>
                    <w:right w:val="none" w:sz="0" w:space="0" w:color="auto"/>
                  </w:divBdr>
                  <w:divsChild>
                    <w:div w:id="564605368">
                      <w:marLeft w:val="0"/>
                      <w:marRight w:val="0"/>
                      <w:marTop w:val="0"/>
                      <w:marBottom w:val="0"/>
                      <w:divBdr>
                        <w:top w:val="none" w:sz="0" w:space="0" w:color="auto"/>
                        <w:left w:val="none" w:sz="0" w:space="0" w:color="auto"/>
                        <w:bottom w:val="none" w:sz="0" w:space="0" w:color="auto"/>
                        <w:right w:val="none" w:sz="0" w:space="0" w:color="auto"/>
                      </w:divBdr>
                      <w:divsChild>
                        <w:div w:id="30377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8071051">
      <w:bodyDiv w:val="1"/>
      <w:marLeft w:val="0"/>
      <w:marRight w:val="0"/>
      <w:marTop w:val="0"/>
      <w:marBottom w:val="0"/>
      <w:divBdr>
        <w:top w:val="none" w:sz="0" w:space="0" w:color="auto"/>
        <w:left w:val="none" w:sz="0" w:space="0" w:color="auto"/>
        <w:bottom w:val="none" w:sz="0" w:space="0" w:color="auto"/>
        <w:right w:val="none" w:sz="0" w:space="0" w:color="auto"/>
      </w:divBdr>
      <w:divsChild>
        <w:div w:id="295768079">
          <w:marLeft w:val="0"/>
          <w:marRight w:val="0"/>
          <w:marTop w:val="0"/>
          <w:marBottom w:val="0"/>
          <w:divBdr>
            <w:top w:val="none" w:sz="0" w:space="0" w:color="auto"/>
            <w:left w:val="none" w:sz="0" w:space="0" w:color="auto"/>
            <w:bottom w:val="none" w:sz="0" w:space="0" w:color="auto"/>
            <w:right w:val="none" w:sz="0" w:space="0" w:color="auto"/>
          </w:divBdr>
          <w:divsChild>
            <w:div w:id="165363783">
              <w:marLeft w:val="0"/>
              <w:marRight w:val="0"/>
              <w:marTop w:val="0"/>
              <w:marBottom w:val="0"/>
              <w:divBdr>
                <w:top w:val="none" w:sz="0" w:space="0" w:color="auto"/>
                <w:left w:val="none" w:sz="0" w:space="0" w:color="auto"/>
                <w:bottom w:val="none" w:sz="0" w:space="0" w:color="auto"/>
                <w:right w:val="none" w:sz="0" w:space="0" w:color="auto"/>
              </w:divBdr>
              <w:divsChild>
                <w:div w:id="1412895735">
                  <w:marLeft w:val="-240"/>
                  <w:marRight w:val="-240"/>
                  <w:marTop w:val="0"/>
                  <w:marBottom w:val="0"/>
                  <w:divBdr>
                    <w:top w:val="none" w:sz="0" w:space="0" w:color="auto"/>
                    <w:left w:val="none" w:sz="0" w:space="0" w:color="auto"/>
                    <w:bottom w:val="none" w:sz="0" w:space="0" w:color="auto"/>
                    <w:right w:val="none" w:sz="0" w:space="0" w:color="auto"/>
                  </w:divBdr>
                  <w:divsChild>
                    <w:div w:id="1816531404">
                      <w:marLeft w:val="0"/>
                      <w:marRight w:val="0"/>
                      <w:marTop w:val="0"/>
                      <w:marBottom w:val="0"/>
                      <w:divBdr>
                        <w:top w:val="none" w:sz="0" w:space="0" w:color="auto"/>
                        <w:left w:val="none" w:sz="0" w:space="0" w:color="auto"/>
                        <w:bottom w:val="none" w:sz="0" w:space="0" w:color="auto"/>
                        <w:right w:val="none" w:sz="0" w:space="0" w:color="auto"/>
                      </w:divBdr>
                      <w:divsChild>
                        <w:div w:id="84898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0212772">
      <w:bodyDiv w:val="1"/>
      <w:marLeft w:val="0"/>
      <w:marRight w:val="0"/>
      <w:marTop w:val="0"/>
      <w:marBottom w:val="0"/>
      <w:divBdr>
        <w:top w:val="none" w:sz="0" w:space="0" w:color="auto"/>
        <w:left w:val="none" w:sz="0" w:space="0" w:color="auto"/>
        <w:bottom w:val="none" w:sz="0" w:space="0" w:color="auto"/>
        <w:right w:val="none" w:sz="0" w:space="0" w:color="auto"/>
      </w:divBdr>
      <w:divsChild>
        <w:div w:id="1946425664">
          <w:marLeft w:val="0"/>
          <w:marRight w:val="0"/>
          <w:marTop w:val="0"/>
          <w:marBottom w:val="0"/>
          <w:divBdr>
            <w:top w:val="none" w:sz="0" w:space="0" w:color="auto"/>
            <w:left w:val="none" w:sz="0" w:space="0" w:color="auto"/>
            <w:bottom w:val="none" w:sz="0" w:space="0" w:color="auto"/>
            <w:right w:val="none" w:sz="0" w:space="0" w:color="auto"/>
          </w:divBdr>
          <w:divsChild>
            <w:div w:id="1822235603">
              <w:marLeft w:val="0"/>
              <w:marRight w:val="0"/>
              <w:marTop w:val="0"/>
              <w:marBottom w:val="0"/>
              <w:divBdr>
                <w:top w:val="none" w:sz="0" w:space="0" w:color="auto"/>
                <w:left w:val="none" w:sz="0" w:space="0" w:color="auto"/>
                <w:bottom w:val="none" w:sz="0" w:space="0" w:color="auto"/>
                <w:right w:val="none" w:sz="0" w:space="0" w:color="auto"/>
              </w:divBdr>
              <w:divsChild>
                <w:div w:id="371226782">
                  <w:marLeft w:val="-240"/>
                  <w:marRight w:val="-240"/>
                  <w:marTop w:val="0"/>
                  <w:marBottom w:val="0"/>
                  <w:divBdr>
                    <w:top w:val="none" w:sz="0" w:space="0" w:color="auto"/>
                    <w:left w:val="none" w:sz="0" w:space="0" w:color="auto"/>
                    <w:bottom w:val="none" w:sz="0" w:space="0" w:color="auto"/>
                    <w:right w:val="none" w:sz="0" w:space="0" w:color="auto"/>
                  </w:divBdr>
                  <w:divsChild>
                    <w:div w:id="222640292">
                      <w:marLeft w:val="0"/>
                      <w:marRight w:val="0"/>
                      <w:marTop w:val="0"/>
                      <w:marBottom w:val="0"/>
                      <w:divBdr>
                        <w:top w:val="none" w:sz="0" w:space="0" w:color="auto"/>
                        <w:left w:val="none" w:sz="0" w:space="0" w:color="auto"/>
                        <w:bottom w:val="none" w:sz="0" w:space="0" w:color="auto"/>
                        <w:right w:val="none" w:sz="0" w:space="0" w:color="auto"/>
                      </w:divBdr>
                      <w:divsChild>
                        <w:div w:id="59640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695893">
      <w:bodyDiv w:val="1"/>
      <w:marLeft w:val="0"/>
      <w:marRight w:val="0"/>
      <w:marTop w:val="0"/>
      <w:marBottom w:val="0"/>
      <w:divBdr>
        <w:top w:val="none" w:sz="0" w:space="0" w:color="auto"/>
        <w:left w:val="none" w:sz="0" w:space="0" w:color="auto"/>
        <w:bottom w:val="none" w:sz="0" w:space="0" w:color="auto"/>
        <w:right w:val="none" w:sz="0" w:space="0" w:color="auto"/>
      </w:divBdr>
    </w:div>
    <w:div w:id="997806997">
      <w:bodyDiv w:val="1"/>
      <w:marLeft w:val="0"/>
      <w:marRight w:val="0"/>
      <w:marTop w:val="0"/>
      <w:marBottom w:val="0"/>
      <w:divBdr>
        <w:top w:val="none" w:sz="0" w:space="0" w:color="auto"/>
        <w:left w:val="none" w:sz="0" w:space="0" w:color="auto"/>
        <w:bottom w:val="none" w:sz="0" w:space="0" w:color="auto"/>
        <w:right w:val="none" w:sz="0" w:space="0" w:color="auto"/>
      </w:divBdr>
      <w:divsChild>
        <w:div w:id="1463033166">
          <w:marLeft w:val="0"/>
          <w:marRight w:val="0"/>
          <w:marTop w:val="0"/>
          <w:marBottom w:val="0"/>
          <w:divBdr>
            <w:top w:val="none" w:sz="0" w:space="0" w:color="auto"/>
            <w:left w:val="none" w:sz="0" w:space="0" w:color="auto"/>
            <w:bottom w:val="none" w:sz="0" w:space="0" w:color="auto"/>
            <w:right w:val="none" w:sz="0" w:space="0" w:color="auto"/>
          </w:divBdr>
          <w:divsChild>
            <w:div w:id="463545829">
              <w:marLeft w:val="0"/>
              <w:marRight w:val="0"/>
              <w:marTop w:val="0"/>
              <w:marBottom w:val="0"/>
              <w:divBdr>
                <w:top w:val="none" w:sz="0" w:space="0" w:color="auto"/>
                <w:left w:val="none" w:sz="0" w:space="0" w:color="auto"/>
                <w:bottom w:val="none" w:sz="0" w:space="0" w:color="auto"/>
                <w:right w:val="none" w:sz="0" w:space="0" w:color="auto"/>
              </w:divBdr>
              <w:divsChild>
                <w:div w:id="1465612961">
                  <w:marLeft w:val="-240"/>
                  <w:marRight w:val="-240"/>
                  <w:marTop w:val="0"/>
                  <w:marBottom w:val="0"/>
                  <w:divBdr>
                    <w:top w:val="none" w:sz="0" w:space="0" w:color="auto"/>
                    <w:left w:val="none" w:sz="0" w:space="0" w:color="auto"/>
                    <w:bottom w:val="none" w:sz="0" w:space="0" w:color="auto"/>
                    <w:right w:val="none" w:sz="0" w:space="0" w:color="auto"/>
                  </w:divBdr>
                  <w:divsChild>
                    <w:div w:id="593323007">
                      <w:marLeft w:val="0"/>
                      <w:marRight w:val="0"/>
                      <w:marTop w:val="0"/>
                      <w:marBottom w:val="0"/>
                      <w:divBdr>
                        <w:top w:val="none" w:sz="0" w:space="0" w:color="auto"/>
                        <w:left w:val="none" w:sz="0" w:space="0" w:color="auto"/>
                        <w:bottom w:val="none" w:sz="0" w:space="0" w:color="auto"/>
                        <w:right w:val="none" w:sz="0" w:space="0" w:color="auto"/>
                      </w:divBdr>
                      <w:divsChild>
                        <w:div w:id="48054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2798093">
      <w:bodyDiv w:val="1"/>
      <w:marLeft w:val="0"/>
      <w:marRight w:val="0"/>
      <w:marTop w:val="0"/>
      <w:marBottom w:val="0"/>
      <w:divBdr>
        <w:top w:val="none" w:sz="0" w:space="0" w:color="auto"/>
        <w:left w:val="none" w:sz="0" w:space="0" w:color="auto"/>
        <w:bottom w:val="none" w:sz="0" w:space="0" w:color="auto"/>
        <w:right w:val="none" w:sz="0" w:space="0" w:color="auto"/>
      </w:divBdr>
      <w:divsChild>
        <w:div w:id="1937789849">
          <w:marLeft w:val="0"/>
          <w:marRight w:val="0"/>
          <w:marTop w:val="0"/>
          <w:marBottom w:val="0"/>
          <w:divBdr>
            <w:top w:val="none" w:sz="0" w:space="0" w:color="auto"/>
            <w:left w:val="none" w:sz="0" w:space="0" w:color="auto"/>
            <w:bottom w:val="none" w:sz="0" w:space="0" w:color="auto"/>
            <w:right w:val="none" w:sz="0" w:space="0" w:color="auto"/>
          </w:divBdr>
          <w:divsChild>
            <w:div w:id="338580332">
              <w:marLeft w:val="0"/>
              <w:marRight w:val="0"/>
              <w:marTop w:val="0"/>
              <w:marBottom w:val="0"/>
              <w:divBdr>
                <w:top w:val="none" w:sz="0" w:space="0" w:color="auto"/>
                <w:left w:val="none" w:sz="0" w:space="0" w:color="auto"/>
                <w:bottom w:val="none" w:sz="0" w:space="0" w:color="auto"/>
                <w:right w:val="none" w:sz="0" w:space="0" w:color="auto"/>
              </w:divBdr>
              <w:divsChild>
                <w:div w:id="902371917">
                  <w:marLeft w:val="-240"/>
                  <w:marRight w:val="-240"/>
                  <w:marTop w:val="0"/>
                  <w:marBottom w:val="0"/>
                  <w:divBdr>
                    <w:top w:val="none" w:sz="0" w:space="0" w:color="auto"/>
                    <w:left w:val="none" w:sz="0" w:space="0" w:color="auto"/>
                    <w:bottom w:val="none" w:sz="0" w:space="0" w:color="auto"/>
                    <w:right w:val="none" w:sz="0" w:space="0" w:color="auto"/>
                  </w:divBdr>
                  <w:divsChild>
                    <w:div w:id="752048222">
                      <w:marLeft w:val="0"/>
                      <w:marRight w:val="0"/>
                      <w:marTop w:val="0"/>
                      <w:marBottom w:val="0"/>
                      <w:divBdr>
                        <w:top w:val="none" w:sz="0" w:space="0" w:color="auto"/>
                        <w:left w:val="none" w:sz="0" w:space="0" w:color="auto"/>
                        <w:bottom w:val="none" w:sz="0" w:space="0" w:color="auto"/>
                        <w:right w:val="none" w:sz="0" w:space="0" w:color="auto"/>
                      </w:divBdr>
                      <w:divsChild>
                        <w:div w:id="134258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235368">
      <w:bodyDiv w:val="1"/>
      <w:marLeft w:val="0"/>
      <w:marRight w:val="0"/>
      <w:marTop w:val="0"/>
      <w:marBottom w:val="0"/>
      <w:divBdr>
        <w:top w:val="none" w:sz="0" w:space="0" w:color="auto"/>
        <w:left w:val="none" w:sz="0" w:space="0" w:color="auto"/>
        <w:bottom w:val="none" w:sz="0" w:space="0" w:color="auto"/>
        <w:right w:val="none" w:sz="0" w:space="0" w:color="auto"/>
      </w:divBdr>
      <w:divsChild>
        <w:div w:id="1313603912">
          <w:marLeft w:val="0"/>
          <w:marRight w:val="0"/>
          <w:marTop w:val="0"/>
          <w:marBottom w:val="0"/>
          <w:divBdr>
            <w:top w:val="none" w:sz="0" w:space="0" w:color="auto"/>
            <w:left w:val="none" w:sz="0" w:space="0" w:color="auto"/>
            <w:bottom w:val="none" w:sz="0" w:space="0" w:color="auto"/>
            <w:right w:val="none" w:sz="0" w:space="0" w:color="auto"/>
          </w:divBdr>
          <w:divsChild>
            <w:div w:id="1317414666">
              <w:marLeft w:val="0"/>
              <w:marRight w:val="0"/>
              <w:marTop w:val="0"/>
              <w:marBottom w:val="0"/>
              <w:divBdr>
                <w:top w:val="none" w:sz="0" w:space="0" w:color="auto"/>
                <w:left w:val="none" w:sz="0" w:space="0" w:color="auto"/>
                <w:bottom w:val="none" w:sz="0" w:space="0" w:color="auto"/>
                <w:right w:val="none" w:sz="0" w:space="0" w:color="auto"/>
              </w:divBdr>
              <w:divsChild>
                <w:div w:id="1520198845">
                  <w:marLeft w:val="-240"/>
                  <w:marRight w:val="-240"/>
                  <w:marTop w:val="0"/>
                  <w:marBottom w:val="0"/>
                  <w:divBdr>
                    <w:top w:val="none" w:sz="0" w:space="0" w:color="auto"/>
                    <w:left w:val="none" w:sz="0" w:space="0" w:color="auto"/>
                    <w:bottom w:val="none" w:sz="0" w:space="0" w:color="auto"/>
                    <w:right w:val="none" w:sz="0" w:space="0" w:color="auto"/>
                  </w:divBdr>
                  <w:divsChild>
                    <w:div w:id="1162352831">
                      <w:marLeft w:val="0"/>
                      <w:marRight w:val="0"/>
                      <w:marTop w:val="0"/>
                      <w:marBottom w:val="0"/>
                      <w:divBdr>
                        <w:top w:val="none" w:sz="0" w:space="0" w:color="auto"/>
                        <w:left w:val="none" w:sz="0" w:space="0" w:color="auto"/>
                        <w:bottom w:val="none" w:sz="0" w:space="0" w:color="auto"/>
                        <w:right w:val="none" w:sz="0" w:space="0" w:color="auto"/>
                      </w:divBdr>
                      <w:divsChild>
                        <w:div w:id="177590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777460">
      <w:bodyDiv w:val="1"/>
      <w:marLeft w:val="0"/>
      <w:marRight w:val="0"/>
      <w:marTop w:val="0"/>
      <w:marBottom w:val="0"/>
      <w:divBdr>
        <w:top w:val="none" w:sz="0" w:space="0" w:color="auto"/>
        <w:left w:val="none" w:sz="0" w:space="0" w:color="auto"/>
        <w:bottom w:val="none" w:sz="0" w:space="0" w:color="auto"/>
        <w:right w:val="none" w:sz="0" w:space="0" w:color="auto"/>
      </w:divBdr>
      <w:divsChild>
        <w:div w:id="910190948">
          <w:marLeft w:val="0"/>
          <w:marRight w:val="0"/>
          <w:marTop w:val="0"/>
          <w:marBottom w:val="0"/>
          <w:divBdr>
            <w:top w:val="none" w:sz="0" w:space="0" w:color="auto"/>
            <w:left w:val="none" w:sz="0" w:space="0" w:color="auto"/>
            <w:bottom w:val="none" w:sz="0" w:space="0" w:color="auto"/>
            <w:right w:val="none" w:sz="0" w:space="0" w:color="auto"/>
          </w:divBdr>
          <w:divsChild>
            <w:div w:id="983195392">
              <w:marLeft w:val="0"/>
              <w:marRight w:val="0"/>
              <w:marTop w:val="0"/>
              <w:marBottom w:val="0"/>
              <w:divBdr>
                <w:top w:val="none" w:sz="0" w:space="0" w:color="auto"/>
                <w:left w:val="none" w:sz="0" w:space="0" w:color="auto"/>
                <w:bottom w:val="none" w:sz="0" w:space="0" w:color="auto"/>
                <w:right w:val="none" w:sz="0" w:space="0" w:color="auto"/>
              </w:divBdr>
              <w:divsChild>
                <w:div w:id="661351206">
                  <w:marLeft w:val="-240"/>
                  <w:marRight w:val="-240"/>
                  <w:marTop w:val="0"/>
                  <w:marBottom w:val="0"/>
                  <w:divBdr>
                    <w:top w:val="none" w:sz="0" w:space="0" w:color="auto"/>
                    <w:left w:val="none" w:sz="0" w:space="0" w:color="auto"/>
                    <w:bottom w:val="none" w:sz="0" w:space="0" w:color="auto"/>
                    <w:right w:val="none" w:sz="0" w:space="0" w:color="auto"/>
                  </w:divBdr>
                  <w:divsChild>
                    <w:div w:id="1489898988">
                      <w:marLeft w:val="0"/>
                      <w:marRight w:val="0"/>
                      <w:marTop w:val="0"/>
                      <w:marBottom w:val="0"/>
                      <w:divBdr>
                        <w:top w:val="none" w:sz="0" w:space="0" w:color="auto"/>
                        <w:left w:val="none" w:sz="0" w:space="0" w:color="auto"/>
                        <w:bottom w:val="none" w:sz="0" w:space="0" w:color="auto"/>
                        <w:right w:val="none" w:sz="0" w:space="0" w:color="auto"/>
                      </w:divBdr>
                      <w:divsChild>
                        <w:div w:id="2611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7069516">
      <w:bodyDiv w:val="1"/>
      <w:marLeft w:val="0"/>
      <w:marRight w:val="0"/>
      <w:marTop w:val="0"/>
      <w:marBottom w:val="0"/>
      <w:divBdr>
        <w:top w:val="none" w:sz="0" w:space="0" w:color="auto"/>
        <w:left w:val="none" w:sz="0" w:space="0" w:color="auto"/>
        <w:bottom w:val="none" w:sz="0" w:space="0" w:color="auto"/>
        <w:right w:val="none" w:sz="0" w:space="0" w:color="auto"/>
      </w:divBdr>
      <w:divsChild>
        <w:div w:id="1087995724">
          <w:marLeft w:val="0"/>
          <w:marRight w:val="0"/>
          <w:marTop w:val="72"/>
          <w:marBottom w:val="0"/>
          <w:divBdr>
            <w:top w:val="none" w:sz="0" w:space="0" w:color="auto"/>
            <w:left w:val="none" w:sz="0" w:space="0" w:color="auto"/>
            <w:bottom w:val="none" w:sz="0" w:space="0" w:color="auto"/>
            <w:right w:val="none" w:sz="0" w:space="0" w:color="auto"/>
          </w:divBdr>
        </w:div>
        <w:div w:id="985933802">
          <w:marLeft w:val="0"/>
          <w:marRight w:val="0"/>
          <w:marTop w:val="72"/>
          <w:marBottom w:val="0"/>
          <w:divBdr>
            <w:top w:val="none" w:sz="0" w:space="0" w:color="auto"/>
            <w:left w:val="none" w:sz="0" w:space="0" w:color="auto"/>
            <w:bottom w:val="none" w:sz="0" w:space="0" w:color="auto"/>
            <w:right w:val="none" w:sz="0" w:space="0" w:color="auto"/>
          </w:divBdr>
        </w:div>
        <w:div w:id="2015302309">
          <w:marLeft w:val="0"/>
          <w:marRight w:val="0"/>
          <w:marTop w:val="72"/>
          <w:marBottom w:val="0"/>
          <w:divBdr>
            <w:top w:val="none" w:sz="0" w:space="0" w:color="auto"/>
            <w:left w:val="none" w:sz="0" w:space="0" w:color="auto"/>
            <w:bottom w:val="none" w:sz="0" w:space="0" w:color="auto"/>
            <w:right w:val="none" w:sz="0" w:space="0" w:color="auto"/>
          </w:divBdr>
        </w:div>
        <w:div w:id="2066903985">
          <w:marLeft w:val="0"/>
          <w:marRight w:val="0"/>
          <w:marTop w:val="72"/>
          <w:marBottom w:val="0"/>
          <w:divBdr>
            <w:top w:val="none" w:sz="0" w:space="0" w:color="auto"/>
            <w:left w:val="none" w:sz="0" w:space="0" w:color="auto"/>
            <w:bottom w:val="none" w:sz="0" w:space="0" w:color="auto"/>
            <w:right w:val="none" w:sz="0" w:space="0" w:color="auto"/>
          </w:divBdr>
        </w:div>
        <w:div w:id="804927978">
          <w:marLeft w:val="0"/>
          <w:marRight w:val="0"/>
          <w:marTop w:val="72"/>
          <w:marBottom w:val="0"/>
          <w:divBdr>
            <w:top w:val="none" w:sz="0" w:space="0" w:color="auto"/>
            <w:left w:val="none" w:sz="0" w:space="0" w:color="auto"/>
            <w:bottom w:val="none" w:sz="0" w:space="0" w:color="auto"/>
            <w:right w:val="none" w:sz="0" w:space="0" w:color="auto"/>
          </w:divBdr>
        </w:div>
        <w:div w:id="2038500354">
          <w:marLeft w:val="0"/>
          <w:marRight w:val="0"/>
          <w:marTop w:val="72"/>
          <w:marBottom w:val="0"/>
          <w:divBdr>
            <w:top w:val="none" w:sz="0" w:space="0" w:color="auto"/>
            <w:left w:val="none" w:sz="0" w:space="0" w:color="auto"/>
            <w:bottom w:val="none" w:sz="0" w:space="0" w:color="auto"/>
            <w:right w:val="none" w:sz="0" w:space="0" w:color="auto"/>
          </w:divBdr>
        </w:div>
      </w:divsChild>
    </w:div>
    <w:div w:id="1084182743">
      <w:bodyDiv w:val="1"/>
      <w:marLeft w:val="0"/>
      <w:marRight w:val="0"/>
      <w:marTop w:val="0"/>
      <w:marBottom w:val="0"/>
      <w:divBdr>
        <w:top w:val="none" w:sz="0" w:space="0" w:color="auto"/>
        <w:left w:val="none" w:sz="0" w:space="0" w:color="auto"/>
        <w:bottom w:val="none" w:sz="0" w:space="0" w:color="auto"/>
        <w:right w:val="none" w:sz="0" w:space="0" w:color="auto"/>
      </w:divBdr>
      <w:divsChild>
        <w:div w:id="1114903128">
          <w:marLeft w:val="0"/>
          <w:marRight w:val="0"/>
          <w:marTop w:val="0"/>
          <w:marBottom w:val="0"/>
          <w:divBdr>
            <w:top w:val="none" w:sz="0" w:space="0" w:color="auto"/>
            <w:left w:val="none" w:sz="0" w:space="0" w:color="auto"/>
            <w:bottom w:val="none" w:sz="0" w:space="0" w:color="auto"/>
            <w:right w:val="none" w:sz="0" w:space="0" w:color="auto"/>
          </w:divBdr>
          <w:divsChild>
            <w:div w:id="1676497243">
              <w:marLeft w:val="0"/>
              <w:marRight w:val="0"/>
              <w:marTop w:val="0"/>
              <w:marBottom w:val="0"/>
              <w:divBdr>
                <w:top w:val="none" w:sz="0" w:space="0" w:color="auto"/>
                <w:left w:val="none" w:sz="0" w:space="0" w:color="auto"/>
                <w:bottom w:val="none" w:sz="0" w:space="0" w:color="auto"/>
                <w:right w:val="none" w:sz="0" w:space="0" w:color="auto"/>
              </w:divBdr>
              <w:divsChild>
                <w:div w:id="841089083">
                  <w:marLeft w:val="-240"/>
                  <w:marRight w:val="-240"/>
                  <w:marTop w:val="0"/>
                  <w:marBottom w:val="0"/>
                  <w:divBdr>
                    <w:top w:val="none" w:sz="0" w:space="0" w:color="auto"/>
                    <w:left w:val="none" w:sz="0" w:space="0" w:color="auto"/>
                    <w:bottom w:val="none" w:sz="0" w:space="0" w:color="auto"/>
                    <w:right w:val="none" w:sz="0" w:space="0" w:color="auto"/>
                  </w:divBdr>
                  <w:divsChild>
                    <w:div w:id="892082155">
                      <w:marLeft w:val="0"/>
                      <w:marRight w:val="0"/>
                      <w:marTop w:val="0"/>
                      <w:marBottom w:val="0"/>
                      <w:divBdr>
                        <w:top w:val="none" w:sz="0" w:space="0" w:color="auto"/>
                        <w:left w:val="none" w:sz="0" w:space="0" w:color="auto"/>
                        <w:bottom w:val="none" w:sz="0" w:space="0" w:color="auto"/>
                        <w:right w:val="none" w:sz="0" w:space="0" w:color="auto"/>
                      </w:divBdr>
                      <w:divsChild>
                        <w:div w:id="141782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8966135">
      <w:bodyDiv w:val="1"/>
      <w:marLeft w:val="0"/>
      <w:marRight w:val="0"/>
      <w:marTop w:val="0"/>
      <w:marBottom w:val="0"/>
      <w:divBdr>
        <w:top w:val="none" w:sz="0" w:space="0" w:color="auto"/>
        <w:left w:val="none" w:sz="0" w:space="0" w:color="auto"/>
        <w:bottom w:val="none" w:sz="0" w:space="0" w:color="auto"/>
        <w:right w:val="none" w:sz="0" w:space="0" w:color="auto"/>
      </w:divBdr>
      <w:divsChild>
        <w:div w:id="2003001519">
          <w:marLeft w:val="0"/>
          <w:marRight w:val="0"/>
          <w:marTop w:val="0"/>
          <w:marBottom w:val="0"/>
          <w:divBdr>
            <w:top w:val="none" w:sz="0" w:space="0" w:color="auto"/>
            <w:left w:val="none" w:sz="0" w:space="0" w:color="auto"/>
            <w:bottom w:val="none" w:sz="0" w:space="0" w:color="auto"/>
            <w:right w:val="none" w:sz="0" w:space="0" w:color="auto"/>
          </w:divBdr>
          <w:divsChild>
            <w:div w:id="291716197">
              <w:marLeft w:val="0"/>
              <w:marRight w:val="0"/>
              <w:marTop w:val="0"/>
              <w:marBottom w:val="0"/>
              <w:divBdr>
                <w:top w:val="none" w:sz="0" w:space="0" w:color="auto"/>
                <w:left w:val="none" w:sz="0" w:space="0" w:color="auto"/>
                <w:bottom w:val="none" w:sz="0" w:space="0" w:color="auto"/>
                <w:right w:val="none" w:sz="0" w:space="0" w:color="auto"/>
              </w:divBdr>
              <w:divsChild>
                <w:div w:id="744644829">
                  <w:marLeft w:val="-240"/>
                  <w:marRight w:val="-240"/>
                  <w:marTop w:val="0"/>
                  <w:marBottom w:val="0"/>
                  <w:divBdr>
                    <w:top w:val="none" w:sz="0" w:space="0" w:color="auto"/>
                    <w:left w:val="none" w:sz="0" w:space="0" w:color="auto"/>
                    <w:bottom w:val="none" w:sz="0" w:space="0" w:color="auto"/>
                    <w:right w:val="none" w:sz="0" w:space="0" w:color="auto"/>
                  </w:divBdr>
                  <w:divsChild>
                    <w:div w:id="1110584804">
                      <w:marLeft w:val="0"/>
                      <w:marRight w:val="0"/>
                      <w:marTop w:val="0"/>
                      <w:marBottom w:val="0"/>
                      <w:divBdr>
                        <w:top w:val="none" w:sz="0" w:space="0" w:color="auto"/>
                        <w:left w:val="none" w:sz="0" w:space="0" w:color="auto"/>
                        <w:bottom w:val="none" w:sz="0" w:space="0" w:color="auto"/>
                        <w:right w:val="none" w:sz="0" w:space="0" w:color="auto"/>
                      </w:divBdr>
                      <w:divsChild>
                        <w:div w:id="86667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3162777">
      <w:bodyDiv w:val="1"/>
      <w:marLeft w:val="0"/>
      <w:marRight w:val="0"/>
      <w:marTop w:val="0"/>
      <w:marBottom w:val="0"/>
      <w:divBdr>
        <w:top w:val="none" w:sz="0" w:space="0" w:color="auto"/>
        <w:left w:val="none" w:sz="0" w:space="0" w:color="auto"/>
        <w:bottom w:val="none" w:sz="0" w:space="0" w:color="auto"/>
        <w:right w:val="none" w:sz="0" w:space="0" w:color="auto"/>
      </w:divBdr>
      <w:divsChild>
        <w:div w:id="962150249">
          <w:marLeft w:val="0"/>
          <w:marRight w:val="0"/>
          <w:marTop w:val="0"/>
          <w:marBottom w:val="0"/>
          <w:divBdr>
            <w:top w:val="none" w:sz="0" w:space="0" w:color="auto"/>
            <w:left w:val="none" w:sz="0" w:space="0" w:color="auto"/>
            <w:bottom w:val="none" w:sz="0" w:space="0" w:color="auto"/>
            <w:right w:val="none" w:sz="0" w:space="0" w:color="auto"/>
          </w:divBdr>
          <w:divsChild>
            <w:div w:id="972053612">
              <w:marLeft w:val="0"/>
              <w:marRight w:val="0"/>
              <w:marTop w:val="0"/>
              <w:marBottom w:val="0"/>
              <w:divBdr>
                <w:top w:val="none" w:sz="0" w:space="0" w:color="auto"/>
                <w:left w:val="none" w:sz="0" w:space="0" w:color="auto"/>
                <w:bottom w:val="none" w:sz="0" w:space="0" w:color="auto"/>
                <w:right w:val="none" w:sz="0" w:space="0" w:color="auto"/>
              </w:divBdr>
              <w:divsChild>
                <w:div w:id="1244989062">
                  <w:marLeft w:val="-240"/>
                  <w:marRight w:val="-240"/>
                  <w:marTop w:val="0"/>
                  <w:marBottom w:val="0"/>
                  <w:divBdr>
                    <w:top w:val="none" w:sz="0" w:space="0" w:color="auto"/>
                    <w:left w:val="none" w:sz="0" w:space="0" w:color="auto"/>
                    <w:bottom w:val="none" w:sz="0" w:space="0" w:color="auto"/>
                    <w:right w:val="none" w:sz="0" w:space="0" w:color="auto"/>
                  </w:divBdr>
                  <w:divsChild>
                    <w:div w:id="84890311">
                      <w:marLeft w:val="0"/>
                      <w:marRight w:val="0"/>
                      <w:marTop w:val="0"/>
                      <w:marBottom w:val="0"/>
                      <w:divBdr>
                        <w:top w:val="none" w:sz="0" w:space="0" w:color="auto"/>
                        <w:left w:val="none" w:sz="0" w:space="0" w:color="auto"/>
                        <w:bottom w:val="none" w:sz="0" w:space="0" w:color="auto"/>
                        <w:right w:val="none" w:sz="0" w:space="0" w:color="auto"/>
                      </w:divBdr>
                      <w:divsChild>
                        <w:div w:id="79799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8137496">
      <w:bodyDiv w:val="1"/>
      <w:marLeft w:val="0"/>
      <w:marRight w:val="0"/>
      <w:marTop w:val="0"/>
      <w:marBottom w:val="0"/>
      <w:divBdr>
        <w:top w:val="none" w:sz="0" w:space="0" w:color="auto"/>
        <w:left w:val="none" w:sz="0" w:space="0" w:color="auto"/>
        <w:bottom w:val="none" w:sz="0" w:space="0" w:color="auto"/>
        <w:right w:val="none" w:sz="0" w:space="0" w:color="auto"/>
      </w:divBdr>
      <w:divsChild>
        <w:div w:id="1628508526">
          <w:marLeft w:val="0"/>
          <w:marRight w:val="0"/>
          <w:marTop w:val="0"/>
          <w:marBottom w:val="0"/>
          <w:divBdr>
            <w:top w:val="none" w:sz="0" w:space="0" w:color="auto"/>
            <w:left w:val="none" w:sz="0" w:space="0" w:color="auto"/>
            <w:bottom w:val="none" w:sz="0" w:space="0" w:color="auto"/>
            <w:right w:val="none" w:sz="0" w:space="0" w:color="auto"/>
          </w:divBdr>
          <w:divsChild>
            <w:div w:id="518390556">
              <w:marLeft w:val="0"/>
              <w:marRight w:val="0"/>
              <w:marTop w:val="0"/>
              <w:marBottom w:val="0"/>
              <w:divBdr>
                <w:top w:val="none" w:sz="0" w:space="0" w:color="auto"/>
                <w:left w:val="none" w:sz="0" w:space="0" w:color="auto"/>
                <w:bottom w:val="none" w:sz="0" w:space="0" w:color="auto"/>
                <w:right w:val="none" w:sz="0" w:space="0" w:color="auto"/>
              </w:divBdr>
              <w:divsChild>
                <w:div w:id="1942956619">
                  <w:marLeft w:val="-240"/>
                  <w:marRight w:val="-240"/>
                  <w:marTop w:val="0"/>
                  <w:marBottom w:val="0"/>
                  <w:divBdr>
                    <w:top w:val="none" w:sz="0" w:space="0" w:color="auto"/>
                    <w:left w:val="none" w:sz="0" w:space="0" w:color="auto"/>
                    <w:bottom w:val="none" w:sz="0" w:space="0" w:color="auto"/>
                    <w:right w:val="none" w:sz="0" w:space="0" w:color="auto"/>
                  </w:divBdr>
                  <w:divsChild>
                    <w:div w:id="187565209">
                      <w:marLeft w:val="0"/>
                      <w:marRight w:val="0"/>
                      <w:marTop w:val="0"/>
                      <w:marBottom w:val="0"/>
                      <w:divBdr>
                        <w:top w:val="none" w:sz="0" w:space="0" w:color="auto"/>
                        <w:left w:val="none" w:sz="0" w:space="0" w:color="auto"/>
                        <w:bottom w:val="none" w:sz="0" w:space="0" w:color="auto"/>
                        <w:right w:val="none" w:sz="0" w:space="0" w:color="auto"/>
                      </w:divBdr>
                      <w:divsChild>
                        <w:div w:id="6914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1942893">
      <w:bodyDiv w:val="1"/>
      <w:marLeft w:val="0"/>
      <w:marRight w:val="0"/>
      <w:marTop w:val="0"/>
      <w:marBottom w:val="0"/>
      <w:divBdr>
        <w:top w:val="none" w:sz="0" w:space="0" w:color="auto"/>
        <w:left w:val="none" w:sz="0" w:space="0" w:color="auto"/>
        <w:bottom w:val="none" w:sz="0" w:space="0" w:color="auto"/>
        <w:right w:val="none" w:sz="0" w:space="0" w:color="auto"/>
      </w:divBdr>
    </w:div>
    <w:div w:id="1166094626">
      <w:bodyDiv w:val="1"/>
      <w:marLeft w:val="0"/>
      <w:marRight w:val="0"/>
      <w:marTop w:val="0"/>
      <w:marBottom w:val="0"/>
      <w:divBdr>
        <w:top w:val="none" w:sz="0" w:space="0" w:color="auto"/>
        <w:left w:val="none" w:sz="0" w:space="0" w:color="auto"/>
        <w:bottom w:val="none" w:sz="0" w:space="0" w:color="auto"/>
        <w:right w:val="none" w:sz="0" w:space="0" w:color="auto"/>
      </w:divBdr>
      <w:divsChild>
        <w:div w:id="752431333">
          <w:marLeft w:val="0"/>
          <w:marRight w:val="0"/>
          <w:marTop w:val="0"/>
          <w:marBottom w:val="0"/>
          <w:divBdr>
            <w:top w:val="none" w:sz="0" w:space="0" w:color="auto"/>
            <w:left w:val="none" w:sz="0" w:space="0" w:color="auto"/>
            <w:bottom w:val="none" w:sz="0" w:space="0" w:color="auto"/>
            <w:right w:val="none" w:sz="0" w:space="0" w:color="auto"/>
          </w:divBdr>
          <w:divsChild>
            <w:div w:id="751196945">
              <w:marLeft w:val="0"/>
              <w:marRight w:val="0"/>
              <w:marTop w:val="0"/>
              <w:marBottom w:val="0"/>
              <w:divBdr>
                <w:top w:val="none" w:sz="0" w:space="0" w:color="auto"/>
                <w:left w:val="none" w:sz="0" w:space="0" w:color="auto"/>
                <w:bottom w:val="none" w:sz="0" w:space="0" w:color="auto"/>
                <w:right w:val="none" w:sz="0" w:space="0" w:color="auto"/>
              </w:divBdr>
              <w:divsChild>
                <w:div w:id="78791279">
                  <w:marLeft w:val="-240"/>
                  <w:marRight w:val="-240"/>
                  <w:marTop w:val="0"/>
                  <w:marBottom w:val="0"/>
                  <w:divBdr>
                    <w:top w:val="none" w:sz="0" w:space="0" w:color="auto"/>
                    <w:left w:val="none" w:sz="0" w:space="0" w:color="auto"/>
                    <w:bottom w:val="none" w:sz="0" w:space="0" w:color="auto"/>
                    <w:right w:val="none" w:sz="0" w:space="0" w:color="auto"/>
                  </w:divBdr>
                  <w:divsChild>
                    <w:div w:id="1394935962">
                      <w:marLeft w:val="0"/>
                      <w:marRight w:val="0"/>
                      <w:marTop w:val="0"/>
                      <w:marBottom w:val="0"/>
                      <w:divBdr>
                        <w:top w:val="none" w:sz="0" w:space="0" w:color="auto"/>
                        <w:left w:val="none" w:sz="0" w:space="0" w:color="auto"/>
                        <w:bottom w:val="none" w:sz="0" w:space="0" w:color="auto"/>
                        <w:right w:val="none" w:sz="0" w:space="0" w:color="auto"/>
                      </w:divBdr>
                      <w:divsChild>
                        <w:div w:id="55878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4417265">
      <w:bodyDiv w:val="1"/>
      <w:marLeft w:val="0"/>
      <w:marRight w:val="0"/>
      <w:marTop w:val="0"/>
      <w:marBottom w:val="0"/>
      <w:divBdr>
        <w:top w:val="none" w:sz="0" w:space="0" w:color="auto"/>
        <w:left w:val="none" w:sz="0" w:space="0" w:color="auto"/>
        <w:bottom w:val="none" w:sz="0" w:space="0" w:color="auto"/>
        <w:right w:val="none" w:sz="0" w:space="0" w:color="auto"/>
      </w:divBdr>
    </w:div>
    <w:div w:id="1193416511">
      <w:bodyDiv w:val="1"/>
      <w:marLeft w:val="0"/>
      <w:marRight w:val="0"/>
      <w:marTop w:val="0"/>
      <w:marBottom w:val="0"/>
      <w:divBdr>
        <w:top w:val="none" w:sz="0" w:space="0" w:color="auto"/>
        <w:left w:val="none" w:sz="0" w:space="0" w:color="auto"/>
        <w:bottom w:val="none" w:sz="0" w:space="0" w:color="auto"/>
        <w:right w:val="none" w:sz="0" w:space="0" w:color="auto"/>
      </w:divBdr>
      <w:divsChild>
        <w:div w:id="1487935742">
          <w:marLeft w:val="0"/>
          <w:marRight w:val="0"/>
          <w:marTop w:val="72"/>
          <w:marBottom w:val="0"/>
          <w:divBdr>
            <w:top w:val="none" w:sz="0" w:space="0" w:color="auto"/>
            <w:left w:val="none" w:sz="0" w:space="0" w:color="auto"/>
            <w:bottom w:val="none" w:sz="0" w:space="0" w:color="auto"/>
            <w:right w:val="none" w:sz="0" w:space="0" w:color="auto"/>
          </w:divBdr>
        </w:div>
        <w:div w:id="1592198429">
          <w:marLeft w:val="0"/>
          <w:marRight w:val="0"/>
          <w:marTop w:val="72"/>
          <w:marBottom w:val="0"/>
          <w:divBdr>
            <w:top w:val="none" w:sz="0" w:space="0" w:color="auto"/>
            <w:left w:val="none" w:sz="0" w:space="0" w:color="auto"/>
            <w:bottom w:val="none" w:sz="0" w:space="0" w:color="auto"/>
            <w:right w:val="none" w:sz="0" w:space="0" w:color="auto"/>
          </w:divBdr>
        </w:div>
        <w:div w:id="762455068">
          <w:marLeft w:val="0"/>
          <w:marRight w:val="0"/>
          <w:marTop w:val="72"/>
          <w:marBottom w:val="0"/>
          <w:divBdr>
            <w:top w:val="none" w:sz="0" w:space="0" w:color="auto"/>
            <w:left w:val="none" w:sz="0" w:space="0" w:color="auto"/>
            <w:bottom w:val="none" w:sz="0" w:space="0" w:color="auto"/>
            <w:right w:val="none" w:sz="0" w:space="0" w:color="auto"/>
          </w:divBdr>
        </w:div>
      </w:divsChild>
    </w:div>
    <w:div w:id="1229418560">
      <w:bodyDiv w:val="1"/>
      <w:marLeft w:val="0"/>
      <w:marRight w:val="0"/>
      <w:marTop w:val="0"/>
      <w:marBottom w:val="0"/>
      <w:divBdr>
        <w:top w:val="none" w:sz="0" w:space="0" w:color="auto"/>
        <w:left w:val="none" w:sz="0" w:space="0" w:color="auto"/>
        <w:bottom w:val="none" w:sz="0" w:space="0" w:color="auto"/>
        <w:right w:val="none" w:sz="0" w:space="0" w:color="auto"/>
      </w:divBdr>
    </w:div>
    <w:div w:id="1230337564">
      <w:bodyDiv w:val="1"/>
      <w:marLeft w:val="0"/>
      <w:marRight w:val="0"/>
      <w:marTop w:val="0"/>
      <w:marBottom w:val="0"/>
      <w:divBdr>
        <w:top w:val="none" w:sz="0" w:space="0" w:color="auto"/>
        <w:left w:val="none" w:sz="0" w:space="0" w:color="auto"/>
        <w:bottom w:val="none" w:sz="0" w:space="0" w:color="auto"/>
        <w:right w:val="none" w:sz="0" w:space="0" w:color="auto"/>
      </w:divBdr>
    </w:div>
    <w:div w:id="1234198203">
      <w:bodyDiv w:val="1"/>
      <w:marLeft w:val="0"/>
      <w:marRight w:val="0"/>
      <w:marTop w:val="0"/>
      <w:marBottom w:val="0"/>
      <w:divBdr>
        <w:top w:val="none" w:sz="0" w:space="0" w:color="auto"/>
        <w:left w:val="none" w:sz="0" w:space="0" w:color="auto"/>
        <w:bottom w:val="none" w:sz="0" w:space="0" w:color="auto"/>
        <w:right w:val="none" w:sz="0" w:space="0" w:color="auto"/>
      </w:divBdr>
      <w:divsChild>
        <w:div w:id="24794527">
          <w:marLeft w:val="0"/>
          <w:marRight w:val="0"/>
          <w:marTop w:val="0"/>
          <w:marBottom w:val="0"/>
          <w:divBdr>
            <w:top w:val="none" w:sz="0" w:space="0" w:color="auto"/>
            <w:left w:val="none" w:sz="0" w:space="0" w:color="auto"/>
            <w:bottom w:val="none" w:sz="0" w:space="0" w:color="auto"/>
            <w:right w:val="none" w:sz="0" w:space="0" w:color="auto"/>
          </w:divBdr>
          <w:divsChild>
            <w:div w:id="2088653439">
              <w:marLeft w:val="0"/>
              <w:marRight w:val="0"/>
              <w:marTop w:val="0"/>
              <w:marBottom w:val="0"/>
              <w:divBdr>
                <w:top w:val="none" w:sz="0" w:space="0" w:color="auto"/>
                <w:left w:val="none" w:sz="0" w:space="0" w:color="auto"/>
                <w:bottom w:val="none" w:sz="0" w:space="0" w:color="auto"/>
                <w:right w:val="none" w:sz="0" w:space="0" w:color="auto"/>
              </w:divBdr>
              <w:divsChild>
                <w:div w:id="1147284643">
                  <w:marLeft w:val="-240"/>
                  <w:marRight w:val="-240"/>
                  <w:marTop w:val="0"/>
                  <w:marBottom w:val="0"/>
                  <w:divBdr>
                    <w:top w:val="none" w:sz="0" w:space="0" w:color="auto"/>
                    <w:left w:val="none" w:sz="0" w:space="0" w:color="auto"/>
                    <w:bottom w:val="none" w:sz="0" w:space="0" w:color="auto"/>
                    <w:right w:val="none" w:sz="0" w:space="0" w:color="auto"/>
                  </w:divBdr>
                  <w:divsChild>
                    <w:div w:id="502740661">
                      <w:marLeft w:val="0"/>
                      <w:marRight w:val="0"/>
                      <w:marTop w:val="0"/>
                      <w:marBottom w:val="0"/>
                      <w:divBdr>
                        <w:top w:val="none" w:sz="0" w:space="0" w:color="auto"/>
                        <w:left w:val="none" w:sz="0" w:space="0" w:color="auto"/>
                        <w:bottom w:val="none" w:sz="0" w:space="0" w:color="auto"/>
                        <w:right w:val="none" w:sz="0" w:space="0" w:color="auto"/>
                      </w:divBdr>
                      <w:divsChild>
                        <w:div w:id="3991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1871100">
      <w:bodyDiv w:val="1"/>
      <w:marLeft w:val="0"/>
      <w:marRight w:val="0"/>
      <w:marTop w:val="0"/>
      <w:marBottom w:val="0"/>
      <w:divBdr>
        <w:top w:val="none" w:sz="0" w:space="0" w:color="auto"/>
        <w:left w:val="none" w:sz="0" w:space="0" w:color="auto"/>
        <w:bottom w:val="none" w:sz="0" w:space="0" w:color="auto"/>
        <w:right w:val="none" w:sz="0" w:space="0" w:color="auto"/>
      </w:divBdr>
    </w:div>
    <w:div w:id="1241990627">
      <w:bodyDiv w:val="1"/>
      <w:marLeft w:val="0"/>
      <w:marRight w:val="0"/>
      <w:marTop w:val="0"/>
      <w:marBottom w:val="0"/>
      <w:divBdr>
        <w:top w:val="none" w:sz="0" w:space="0" w:color="auto"/>
        <w:left w:val="none" w:sz="0" w:space="0" w:color="auto"/>
        <w:bottom w:val="none" w:sz="0" w:space="0" w:color="auto"/>
        <w:right w:val="none" w:sz="0" w:space="0" w:color="auto"/>
      </w:divBdr>
      <w:divsChild>
        <w:div w:id="1290359852">
          <w:marLeft w:val="0"/>
          <w:marRight w:val="0"/>
          <w:marTop w:val="0"/>
          <w:marBottom w:val="0"/>
          <w:divBdr>
            <w:top w:val="none" w:sz="0" w:space="0" w:color="auto"/>
            <w:left w:val="none" w:sz="0" w:space="0" w:color="auto"/>
            <w:bottom w:val="none" w:sz="0" w:space="0" w:color="auto"/>
            <w:right w:val="none" w:sz="0" w:space="0" w:color="auto"/>
          </w:divBdr>
          <w:divsChild>
            <w:div w:id="270477447">
              <w:marLeft w:val="0"/>
              <w:marRight w:val="0"/>
              <w:marTop w:val="0"/>
              <w:marBottom w:val="0"/>
              <w:divBdr>
                <w:top w:val="none" w:sz="0" w:space="0" w:color="auto"/>
                <w:left w:val="none" w:sz="0" w:space="0" w:color="auto"/>
                <w:bottom w:val="none" w:sz="0" w:space="0" w:color="auto"/>
                <w:right w:val="none" w:sz="0" w:space="0" w:color="auto"/>
              </w:divBdr>
              <w:divsChild>
                <w:div w:id="882909323">
                  <w:marLeft w:val="-240"/>
                  <w:marRight w:val="-240"/>
                  <w:marTop w:val="0"/>
                  <w:marBottom w:val="0"/>
                  <w:divBdr>
                    <w:top w:val="none" w:sz="0" w:space="0" w:color="auto"/>
                    <w:left w:val="none" w:sz="0" w:space="0" w:color="auto"/>
                    <w:bottom w:val="none" w:sz="0" w:space="0" w:color="auto"/>
                    <w:right w:val="none" w:sz="0" w:space="0" w:color="auto"/>
                  </w:divBdr>
                  <w:divsChild>
                    <w:div w:id="341787230">
                      <w:marLeft w:val="0"/>
                      <w:marRight w:val="0"/>
                      <w:marTop w:val="0"/>
                      <w:marBottom w:val="0"/>
                      <w:divBdr>
                        <w:top w:val="none" w:sz="0" w:space="0" w:color="auto"/>
                        <w:left w:val="none" w:sz="0" w:space="0" w:color="auto"/>
                        <w:bottom w:val="none" w:sz="0" w:space="0" w:color="auto"/>
                        <w:right w:val="none" w:sz="0" w:space="0" w:color="auto"/>
                      </w:divBdr>
                      <w:divsChild>
                        <w:div w:id="183182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662836">
      <w:bodyDiv w:val="1"/>
      <w:marLeft w:val="0"/>
      <w:marRight w:val="0"/>
      <w:marTop w:val="0"/>
      <w:marBottom w:val="0"/>
      <w:divBdr>
        <w:top w:val="none" w:sz="0" w:space="0" w:color="auto"/>
        <w:left w:val="none" w:sz="0" w:space="0" w:color="auto"/>
        <w:bottom w:val="none" w:sz="0" w:space="0" w:color="auto"/>
        <w:right w:val="none" w:sz="0" w:space="0" w:color="auto"/>
      </w:divBdr>
      <w:divsChild>
        <w:div w:id="1417901747">
          <w:marLeft w:val="0"/>
          <w:marRight w:val="0"/>
          <w:marTop w:val="0"/>
          <w:marBottom w:val="0"/>
          <w:divBdr>
            <w:top w:val="none" w:sz="0" w:space="0" w:color="auto"/>
            <w:left w:val="none" w:sz="0" w:space="0" w:color="auto"/>
            <w:bottom w:val="none" w:sz="0" w:space="0" w:color="auto"/>
            <w:right w:val="none" w:sz="0" w:space="0" w:color="auto"/>
          </w:divBdr>
          <w:divsChild>
            <w:div w:id="665010366">
              <w:marLeft w:val="0"/>
              <w:marRight w:val="0"/>
              <w:marTop w:val="0"/>
              <w:marBottom w:val="0"/>
              <w:divBdr>
                <w:top w:val="none" w:sz="0" w:space="0" w:color="auto"/>
                <w:left w:val="none" w:sz="0" w:space="0" w:color="auto"/>
                <w:bottom w:val="none" w:sz="0" w:space="0" w:color="auto"/>
                <w:right w:val="none" w:sz="0" w:space="0" w:color="auto"/>
              </w:divBdr>
              <w:divsChild>
                <w:div w:id="1102141894">
                  <w:marLeft w:val="-240"/>
                  <w:marRight w:val="-240"/>
                  <w:marTop w:val="0"/>
                  <w:marBottom w:val="0"/>
                  <w:divBdr>
                    <w:top w:val="none" w:sz="0" w:space="0" w:color="auto"/>
                    <w:left w:val="none" w:sz="0" w:space="0" w:color="auto"/>
                    <w:bottom w:val="none" w:sz="0" w:space="0" w:color="auto"/>
                    <w:right w:val="none" w:sz="0" w:space="0" w:color="auto"/>
                  </w:divBdr>
                  <w:divsChild>
                    <w:div w:id="1431702067">
                      <w:marLeft w:val="0"/>
                      <w:marRight w:val="0"/>
                      <w:marTop w:val="0"/>
                      <w:marBottom w:val="0"/>
                      <w:divBdr>
                        <w:top w:val="none" w:sz="0" w:space="0" w:color="auto"/>
                        <w:left w:val="none" w:sz="0" w:space="0" w:color="auto"/>
                        <w:bottom w:val="none" w:sz="0" w:space="0" w:color="auto"/>
                        <w:right w:val="none" w:sz="0" w:space="0" w:color="auto"/>
                      </w:divBdr>
                      <w:divsChild>
                        <w:div w:id="147105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7011551">
      <w:bodyDiv w:val="1"/>
      <w:marLeft w:val="0"/>
      <w:marRight w:val="0"/>
      <w:marTop w:val="0"/>
      <w:marBottom w:val="0"/>
      <w:divBdr>
        <w:top w:val="none" w:sz="0" w:space="0" w:color="auto"/>
        <w:left w:val="none" w:sz="0" w:space="0" w:color="auto"/>
        <w:bottom w:val="none" w:sz="0" w:space="0" w:color="auto"/>
        <w:right w:val="none" w:sz="0" w:space="0" w:color="auto"/>
      </w:divBdr>
      <w:divsChild>
        <w:div w:id="117653474">
          <w:marLeft w:val="0"/>
          <w:marRight w:val="0"/>
          <w:marTop w:val="0"/>
          <w:marBottom w:val="0"/>
          <w:divBdr>
            <w:top w:val="none" w:sz="0" w:space="0" w:color="auto"/>
            <w:left w:val="none" w:sz="0" w:space="0" w:color="auto"/>
            <w:bottom w:val="none" w:sz="0" w:space="0" w:color="auto"/>
            <w:right w:val="none" w:sz="0" w:space="0" w:color="auto"/>
          </w:divBdr>
          <w:divsChild>
            <w:div w:id="2123647431">
              <w:marLeft w:val="0"/>
              <w:marRight w:val="0"/>
              <w:marTop w:val="0"/>
              <w:marBottom w:val="0"/>
              <w:divBdr>
                <w:top w:val="none" w:sz="0" w:space="0" w:color="auto"/>
                <w:left w:val="none" w:sz="0" w:space="0" w:color="auto"/>
                <w:bottom w:val="none" w:sz="0" w:space="0" w:color="auto"/>
                <w:right w:val="none" w:sz="0" w:space="0" w:color="auto"/>
              </w:divBdr>
              <w:divsChild>
                <w:div w:id="1803841173">
                  <w:marLeft w:val="-240"/>
                  <w:marRight w:val="-240"/>
                  <w:marTop w:val="0"/>
                  <w:marBottom w:val="0"/>
                  <w:divBdr>
                    <w:top w:val="none" w:sz="0" w:space="0" w:color="auto"/>
                    <w:left w:val="none" w:sz="0" w:space="0" w:color="auto"/>
                    <w:bottom w:val="none" w:sz="0" w:space="0" w:color="auto"/>
                    <w:right w:val="none" w:sz="0" w:space="0" w:color="auto"/>
                  </w:divBdr>
                  <w:divsChild>
                    <w:div w:id="1702123529">
                      <w:marLeft w:val="0"/>
                      <w:marRight w:val="0"/>
                      <w:marTop w:val="0"/>
                      <w:marBottom w:val="0"/>
                      <w:divBdr>
                        <w:top w:val="none" w:sz="0" w:space="0" w:color="auto"/>
                        <w:left w:val="none" w:sz="0" w:space="0" w:color="auto"/>
                        <w:bottom w:val="none" w:sz="0" w:space="0" w:color="auto"/>
                        <w:right w:val="none" w:sz="0" w:space="0" w:color="auto"/>
                      </w:divBdr>
                      <w:divsChild>
                        <w:div w:id="2274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2638951">
      <w:bodyDiv w:val="1"/>
      <w:marLeft w:val="0"/>
      <w:marRight w:val="0"/>
      <w:marTop w:val="0"/>
      <w:marBottom w:val="0"/>
      <w:divBdr>
        <w:top w:val="none" w:sz="0" w:space="0" w:color="auto"/>
        <w:left w:val="none" w:sz="0" w:space="0" w:color="auto"/>
        <w:bottom w:val="none" w:sz="0" w:space="0" w:color="auto"/>
        <w:right w:val="none" w:sz="0" w:space="0" w:color="auto"/>
      </w:divBdr>
    </w:div>
    <w:div w:id="1389844646">
      <w:bodyDiv w:val="1"/>
      <w:marLeft w:val="0"/>
      <w:marRight w:val="0"/>
      <w:marTop w:val="0"/>
      <w:marBottom w:val="0"/>
      <w:divBdr>
        <w:top w:val="none" w:sz="0" w:space="0" w:color="auto"/>
        <w:left w:val="none" w:sz="0" w:space="0" w:color="auto"/>
        <w:bottom w:val="none" w:sz="0" w:space="0" w:color="auto"/>
        <w:right w:val="none" w:sz="0" w:space="0" w:color="auto"/>
      </w:divBdr>
    </w:div>
    <w:div w:id="1432163756">
      <w:bodyDiv w:val="1"/>
      <w:marLeft w:val="0"/>
      <w:marRight w:val="0"/>
      <w:marTop w:val="0"/>
      <w:marBottom w:val="0"/>
      <w:divBdr>
        <w:top w:val="none" w:sz="0" w:space="0" w:color="auto"/>
        <w:left w:val="none" w:sz="0" w:space="0" w:color="auto"/>
        <w:bottom w:val="none" w:sz="0" w:space="0" w:color="auto"/>
        <w:right w:val="none" w:sz="0" w:space="0" w:color="auto"/>
      </w:divBdr>
      <w:divsChild>
        <w:div w:id="599215455">
          <w:marLeft w:val="0"/>
          <w:marRight w:val="0"/>
          <w:marTop w:val="0"/>
          <w:marBottom w:val="0"/>
          <w:divBdr>
            <w:top w:val="none" w:sz="0" w:space="0" w:color="auto"/>
            <w:left w:val="none" w:sz="0" w:space="0" w:color="auto"/>
            <w:bottom w:val="none" w:sz="0" w:space="0" w:color="auto"/>
            <w:right w:val="none" w:sz="0" w:space="0" w:color="auto"/>
          </w:divBdr>
          <w:divsChild>
            <w:div w:id="217669503">
              <w:marLeft w:val="0"/>
              <w:marRight w:val="0"/>
              <w:marTop w:val="0"/>
              <w:marBottom w:val="0"/>
              <w:divBdr>
                <w:top w:val="none" w:sz="0" w:space="0" w:color="auto"/>
                <w:left w:val="none" w:sz="0" w:space="0" w:color="auto"/>
                <w:bottom w:val="none" w:sz="0" w:space="0" w:color="auto"/>
                <w:right w:val="none" w:sz="0" w:space="0" w:color="auto"/>
              </w:divBdr>
              <w:divsChild>
                <w:div w:id="805393724">
                  <w:marLeft w:val="-240"/>
                  <w:marRight w:val="-240"/>
                  <w:marTop w:val="0"/>
                  <w:marBottom w:val="0"/>
                  <w:divBdr>
                    <w:top w:val="none" w:sz="0" w:space="0" w:color="auto"/>
                    <w:left w:val="none" w:sz="0" w:space="0" w:color="auto"/>
                    <w:bottom w:val="none" w:sz="0" w:space="0" w:color="auto"/>
                    <w:right w:val="none" w:sz="0" w:space="0" w:color="auto"/>
                  </w:divBdr>
                  <w:divsChild>
                    <w:div w:id="404962660">
                      <w:marLeft w:val="0"/>
                      <w:marRight w:val="0"/>
                      <w:marTop w:val="0"/>
                      <w:marBottom w:val="0"/>
                      <w:divBdr>
                        <w:top w:val="none" w:sz="0" w:space="0" w:color="auto"/>
                        <w:left w:val="none" w:sz="0" w:space="0" w:color="auto"/>
                        <w:bottom w:val="none" w:sz="0" w:space="0" w:color="auto"/>
                        <w:right w:val="none" w:sz="0" w:space="0" w:color="auto"/>
                      </w:divBdr>
                      <w:divsChild>
                        <w:div w:id="10145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5416856">
      <w:bodyDiv w:val="1"/>
      <w:marLeft w:val="0"/>
      <w:marRight w:val="0"/>
      <w:marTop w:val="0"/>
      <w:marBottom w:val="0"/>
      <w:divBdr>
        <w:top w:val="none" w:sz="0" w:space="0" w:color="auto"/>
        <w:left w:val="none" w:sz="0" w:space="0" w:color="auto"/>
        <w:bottom w:val="none" w:sz="0" w:space="0" w:color="auto"/>
        <w:right w:val="none" w:sz="0" w:space="0" w:color="auto"/>
      </w:divBdr>
      <w:divsChild>
        <w:div w:id="1085570823">
          <w:marLeft w:val="0"/>
          <w:marRight w:val="0"/>
          <w:marTop w:val="0"/>
          <w:marBottom w:val="0"/>
          <w:divBdr>
            <w:top w:val="none" w:sz="0" w:space="0" w:color="auto"/>
            <w:left w:val="none" w:sz="0" w:space="0" w:color="auto"/>
            <w:bottom w:val="none" w:sz="0" w:space="0" w:color="auto"/>
            <w:right w:val="none" w:sz="0" w:space="0" w:color="auto"/>
          </w:divBdr>
          <w:divsChild>
            <w:div w:id="1546914618">
              <w:marLeft w:val="0"/>
              <w:marRight w:val="0"/>
              <w:marTop w:val="0"/>
              <w:marBottom w:val="0"/>
              <w:divBdr>
                <w:top w:val="none" w:sz="0" w:space="0" w:color="auto"/>
                <w:left w:val="none" w:sz="0" w:space="0" w:color="auto"/>
                <w:bottom w:val="none" w:sz="0" w:space="0" w:color="auto"/>
                <w:right w:val="none" w:sz="0" w:space="0" w:color="auto"/>
              </w:divBdr>
              <w:divsChild>
                <w:div w:id="1685283669">
                  <w:marLeft w:val="-240"/>
                  <w:marRight w:val="-240"/>
                  <w:marTop w:val="0"/>
                  <w:marBottom w:val="0"/>
                  <w:divBdr>
                    <w:top w:val="none" w:sz="0" w:space="0" w:color="auto"/>
                    <w:left w:val="none" w:sz="0" w:space="0" w:color="auto"/>
                    <w:bottom w:val="none" w:sz="0" w:space="0" w:color="auto"/>
                    <w:right w:val="none" w:sz="0" w:space="0" w:color="auto"/>
                  </w:divBdr>
                  <w:divsChild>
                    <w:div w:id="589432888">
                      <w:marLeft w:val="0"/>
                      <w:marRight w:val="0"/>
                      <w:marTop w:val="0"/>
                      <w:marBottom w:val="0"/>
                      <w:divBdr>
                        <w:top w:val="none" w:sz="0" w:space="0" w:color="auto"/>
                        <w:left w:val="none" w:sz="0" w:space="0" w:color="auto"/>
                        <w:bottom w:val="none" w:sz="0" w:space="0" w:color="auto"/>
                        <w:right w:val="none" w:sz="0" w:space="0" w:color="auto"/>
                      </w:divBdr>
                      <w:divsChild>
                        <w:div w:id="142733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9469311">
      <w:bodyDiv w:val="1"/>
      <w:marLeft w:val="0"/>
      <w:marRight w:val="0"/>
      <w:marTop w:val="0"/>
      <w:marBottom w:val="0"/>
      <w:divBdr>
        <w:top w:val="none" w:sz="0" w:space="0" w:color="auto"/>
        <w:left w:val="none" w:sz="0" w:space="0" w:color="auto"/>
        <w:bottom w:val="none" w:sz="0" w:space="0" w:color="auto"/>
        <w:right w:val="none" w:sz="0" w:space="0" w:color="auto"/>
      </w:divBdr>
    </w:div>
    <w:div w:id="1456827617">
      <w:bodyDiv w:val="1"/>
      <w:marLeft w:val="0"/>
      <w:marRight w:val="0"/>
      <w:marTop w:val="0"/>
      <w:marBottom w:val="0"/>
      <w:divBdr>
        <w:top w:val="none" w:sz="0" w:space="0" w:color="auto"/>
        <w:left w:val="none" w:sz="0" w:space="0" w:color="auto"/>
        <w:bottom w:val="none" w:sz="0" w:space="0" w:color="auto"/>
        <w:right w:val="none" w:sz="0" w:space="0" w:color="auto"/>
      </w:divBdr>
    </w:div>
    <w:div w:id="1479422060">
      <w:bodyDiv w:val="1"/>
      <w:marLeft w:val="0"/>
      <w:marRight w:val="0"/>
      <w:marTop w:val="0"/>
      <w:marBottom w:val="0"/>
      <w:divBdr>
        <w:top w:val="none" w:sz="0" w:space="0" w:color="auto"/>
        <w:left w:val="none" w:sz="0" w:space="0" w:color="auto"/>
        <w:bottom w:val="none" w:sz="0" w:space="0" w:color="auto"/>
        <w:right w:val="none" w:sz="0" w:space="0" w:color="auto"/>
      </w:divBdr>
      <w:divsChild>
        <w:div w:id="512653179">
          <w:marLeft w:val="0"/>
          <w:marRight w:val="0"/>
          <w:marTop w:val="0"/>
          <w:marBottom w:val="0"/>
          <w:divBdr>
            <w:top w:val="none" w:sz="0" w:space="0" w:color="auto"/>
            <w:left w:val="none" w:sz="0" w:space="0" w:color="auto"/>
            <w:bottom w:val="none" w:sz="0" w:space="0" w:color="auto"/>
            <w:right w:val="none" w:sz="0" w:space="0" w:color="auto"/>
          </w:divBdr>
          <w:divsChild>
            <w:div w:id="1846044940">
              <w:marLeft w:val="0"/>
              <w:marRight w:val="0"/>
              <w:marTop w:val="0"/>
              <w:marBottom w:val="0"/>
              <w:divBdr>
                <w:top w:val="none" w:sz="0" w:space="0" w:color="auto"/>
                <w:left w:val="none" w:sz="0" w:space="0" w:color="auto"/>
                <w:bottom w:val="none" w:sz="0" w:space="0" w:color="auto"/>
                <w:right w:val="none" w:sz="0" w:space="0" w:color="auto"/>
              </w:divBdr>
              <w:divsChild>
                <w:div w:id="1526866365">
                  <w:marLeft w:val="-240"/>
                  <w:marRight w:val="-240"/>
                  <w:marTop w:val="0"/>
                  <w:marBottom w:val="0"/>
                  <w:divBdr>
                    <w:top w:val="none" w:sz="0" w:space="0" w:color="auto"/>
                    <w:left w:val="none" w:sz="0" w:space="0" w:color="auto"/>
                    <w:bottom w:val="none" w:sz="0" w:space="0" w:color="auto"/>
                    <w:right w:val="none" w:sz="0" w:space="0" w:color="auto"/>
                  </w:divBdr>
                  <w:divsChild>
                    <w:div w:id="1521118865">
                      <w:marLeft w:val="0"/>
                      <w:marRight w:val="0"/>
                      <w:marTop w:val="0"/>
                      <w:marBottom w:val="0"/>
                      <w:divBdr>
                        <w:top w:val="none" w:sz="0" w:space="0" w:color="auto"/>
                        <w:left w:val="none" w:sz="0" w:space="0" w:color="auto"/>
                        <w:bottom w:val="none" w:sz="0" w:space="0" w:color="auto"/>
                        <w:right w:val="none" w:sz="0" w:space="0" w:color="auto"/>
                      </w:divBdr>
                      <w:divsChild>
                        <w:div w:id="87813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5628099">
      <w:bodyDiv w:val="1"/>
      <w:marLeft w:val="0"/>
      <w:marRight w:val="0"/>
      <w:marTop w:val="0"/>
      <w:marBottom w:val="0"/>
      <w:divBdr>
        <w:top w:val="none" w:sz="0" w:space="0" w:color="auto"/>
        <w:left w:val="none" w:sz="0" w:space="0" w:color="auto"/>
        <w:bottom w:val="none" w:sz="0" w:space="0" w:color="auto"/>
        <w:right w:val="none" w:sz="0" w:space="0" w:color="auto"/>
      </w:divBdr>
    </w:div>
    <w:div w:id="1514609469">
      <w:bodyDiv w:val="1"/>
      <w:marLeft w:val="0"/>
      <w:marRight w:val="0"/>
      <w:marTop w:val="0"/>
      <w:marBottom w:val="0"/>
      <w:divBdr>
        <w:top w:val="none" w:sz="0" w:space="0" w:color="auto"/>
        <w:left w:val="none" w:sz="0" w:space="0" w:color="auto"/>
        <w:bottom w:val="none" w:sz="0" w:space="0" w:color="auto"/>
        <w:right w:val="none" w:sz="0" w:space="0" w:color="auto"/>
      </w:divBdr>
      <w:divsChild>
        <w:div w:id="630475920">
          <w:marLeft w:val="0"/>
          <w:marRight w:val="0"/>
          <w:marTop w:val="0"/>
          <w:marBottom w:val="0"/>
          <w:divBdr>
            <w:top w:val="none" w:sz="0" w:space="0" w:color="auto"/>
            <w:left w:val="none" w:sz="0" w:space="0" w:color="auto"/>
            <w:bottom w:val="none" w:sz="0" w:space="0" w:color="auto"/>
            <w:right w:val="none" w:sz="0" w:space="0" w:color="auto"/>
          </w:divBdr>
          <w:divsChild>
            <w:div w:id="2023555607">
              <w:marLeft w:val="0"/>
              <w:marRight w:val="0"/>
              <w:marTop w:val="0"/>
              <w:marBottom w:val="0"/>
              <w:divBdr>
                <w:top w:val="none" w:sz="0" w:space="0" w:color="auto"/>
                <w:left w:val="none" w:sz="0" w:space="0" w:color="auto"/>
                <w:bottom w:val="none" w:sz="0" w:space="0" w:color="auto"/>
                <w:right w:val="none" w:sz="0" w:space="0" w:color="auto"/>
              </w:divBdr>
              <w:divsChild>
                <w:div w:id="1883056694">
                  <w:marLeft w:val="-240"/>
                  <w:marRight w:val="-240"/>
                  <w:marTop w:val="0"/>
                  <w:marBottom w:val="0"/>
                  <w:divBdr>
                    <w:top w:val="none" w:sz="0" w:space="0" w:color="auto"/>
                    <w:left w:val="none" w:sz="0" w:space="0" w:color="auto"/>
                    <w:bottom w:val="none" w:sz="0" w:space="0" w:color="auto"/>
                    <w:right w:val="none" w:sz="0" w:space="0" w:color="auto"/>
                  </w:divBdr>
                  <w:divsChild>
                    <w:div w:id="1786000908">
                      <w:marLeft w:val="0"/>
                      <w:marRight w:val="0"/>
                      <w:marTop w:val="0"/>
                      <w:marBottom w:val="0"/>
                      <w:divBdr>
                        <w:top w:val="none" w:sz="0" w:space="0" w:color="auto"/>
                        <w:left w:val="none" w:sz="0" w:space="0" w:color="auto"/>
                        <w:bottom w:val="none" w:sz="0" w:space="0" w:color="auto"/>
                        <w:right w:val="none" w:sz="0" w:space="0" w:color="auto"/>
                      </w:divBdr>
                      <w:divsChild>
                        <w:div w:id="92800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7428173">
      <w:bodyDiv w:val="1"/>
      <w:marLeft w:val="0"/>
      <w:marRight w:val="0"/>
      <w:marTop w:val="0"/>
      <w:marBottom w:val="0"/>
      <w:divBdr>
        <w:top w:val="none" w:sz="0" w:space="0" w:color="auto"/>
        <w:left w:val="none" w:sz="0" w:space="0" w:color="auto"/>
        <w:bottom w:val="none" w:sz="0" w:space="0" w:color="auto"/>
        <w:right w:val="none" w:sz="0" w:space="0" w:color="auto"/>
      </w:divBdr>
    </w:div>
    <w:div w:id="1556313966">
      <w:bodyDiv w:val="1"/>
      <w:marLeft w:val="0"/>
      <w:marRight w:val="0"/>
      <w:marTop w:val="0"/>
      <w:marBottom w:val="0"/>
      <w:divBdr>
        <w:top w:val="none" w:sz="0" w:space="0" w:color="auto"/>
        <w:left w:val="none" w:sz="0" w:space="0" w:color="auto"/>
        <w:bottom w:val="none" w:sz="0" w:space="0" w:color="auto"/>
        <w:right w:val="none" w:sz="0" w:space="0" w:color="auto"/>
      </w:divBdr>
      <w:divsChild>
        <w:div w:id="1126390452">
          <w:marLeft w:val="0"/>
          <w:marRight w:val="0"/>
          <w:marTop w:val="0"/>
          <w:marBottom w:val="0"/>
          <w:divBdr>
            <w:top w:val="none" w:sz="0" w:space="0" w:color="auto"/>
            <w:left w:val="none" w:sz="0" w:space="0" w:color="auto"/>
            <w:bottom w:val="none" w:sz="0" w:space="0" w:color="auto"/>
            <w:right w:val="none" w:sz="0" w:space="0" w:color="auto"/>
          </w:divBdr>
          <w:divsChild>
            <w:div w:id="1233394158">
              <w:marLeft w:val="0"/>
              <w:marRight w:val="0"/>
              <w:marTop w:val="0"/>
              <w:marBottom w:val="0"/>
              <w:divBdr>
                <w:top w:val="none" w:sz="0" w:space="0" w:color="auto"/>
                <w:left w:val="none" w:sz="0" w:space="0" w:color="auto"/>
                <w:bottom w:val="none" w:sz="0" w:space="0" w:color="auto"/>
                <w:right w:val="none" w:sz="0" w:space="0" w:color="auto"/>
              </w:divBdr>
              <w:divsChild>
                <w:div w:id="1677927128">
                  <w:marLeft w:val="-240"/>
                  <w:marRight w:val="-240"/>
                  <w:marTop w:val="0"/>
                  <w:marBottom w:val="0"/>
                  <w:divBdr>
                    <w:top w:val="none" w:sz="0" w:space="0" w:color="auto"/>
                    <w:left w:val="none" w:sz="0" w:space="0" w:color="auto"/>
                    <w:bottom w:val="none" w:sz="0" w:space="0" w:color="auto"/>
                    <w:right w:val="none" w:sz="0" w:space="0" w:color="auto"/>
                  </w:divBdr>
                  <w:divsChild>
                    <w:div w:id="1539051200">
                      <w:marLeft w:val="0"/>
                      <w:marRight w:val="0"/>
                      <w:marTop w:val="0"/>
                      <w:marBottom w:val="0"/>
                      <w:divBdr>
                        <w:top w:val="none" w:sz="0" w:space="0" w:color="auto"/>
                        <w:left w:val="none" w:sz="0" w:space="0" w:color="auto"/>
                        <w:bottom w:val="none" w:sz="0" w:space="0" w:color="auto"/>
                        <w:right w:val="none" w:sz="0" w:space="0" w:color="auto"/>
                      </w:divBdr>
                      <w:divsChild>
                        <w:div w:id="163821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503858">
      <w:bodyDiv w:val="1"/>
      <w:marLeft w:val="0"/>
      <w:marRight w:val="0"/>
      <w:marTop w:val="0"/>
      <w:marBottom w:val="0"/>
      <w:divBdr>
        <w:top w:val="none" w:sz="0" w:space="0" w:color="auto"/>
        <w:left w:val="none" w:sz="0" w:space="0" w:color="auto"/>
        <w:bottom w:val="none" w:sz="0" w:space="0" w:color="auto"/>
        <w:right w:val="none" w:sz="0" w:space="0" w:color="auto"/>
      </w:divBdr>
      <w:divsChild>
        <w:div w:id="219563939">
          <w:marLeft w:val="0"/>
          <w:marRight w:val="0"/>
          <w:marTop w:val="0"/>
          <w:marBottom w:val="0"/>
          <w:divBdr>
            <w:top w:val="none" w:sz="0" w:space="0" w:color="auto"/>
            <w:left w:val="none" w:sz="0" w:space="0" w:color="auto"/>
            <w:bottom w:val="none" w:sz="0" w:space="0" w:color="auto"/>
            <w:right w:val="none" w:sz="0" w:space="0" w:color="auto"/>
          </w:divBdr>
          <w:divsChild>
            <w:div w:id="1893999439">
              <w:marLeft w:val="0"/>
              <w:marRight w:val="0"/>
              <w:marTop w:val="0"/>
              <w:marBottom w:val="0"/>
              <w:divBdr>
                <w:top w:val="none" w:sz="0" w:space="0" w:color="auto"/>
                <w:left w:val="none" w:sz="0" w:space="0" w:color="auto"/>
                <w:bottom w:val="none" w:sz="0" w:space="0" w:color="auto"/>
                <w:right w:val="none" w:sz="0" w:space="0" w:color="auto"/>
              </w:divBdr>
              <w:divsChild>
                <w:div w:id="1697584966">
                  <w:marLeft w:val="-240"/>
                  <w:marRight w:val="-240"/>
                  <w:marTop w:val="0"/>
                  <w:marBottom w:val="0"/>
                  <w:divBdr>
                    <w:top w:val="none" w:sz="0" w:space="0" w:color="auto"/>
                    <w:left w:val="none" w:sz="0" w:space="0" w:color="auto"/>
                    <w:bottom w:val="none" w:sz="0" w:space="0" w:color="auto"/>
                    <w:right w:val="none" w:sz="0" w:space="0" w:color="auto"/>
                  </w:divBdr>
                  <w:divsChild>
                    <w:div w:id="1739015796">
                      <w:marLeft w:val="0"/>
                      <w:marRight w:val="0"/>
                      <w:marTop w:val="0"/>
                      <w:marBottom w:val="0"/>
                      <w:divBdr>
                        <w:top w:val="none" w:sz="0" w:space="0" w:color="auto"/>
                        <w:left w:val="none" w:sz="0" w:space="0" w:color="auto"/>
                        <w:bottom w:val="none" w:sz="0" w:space="0" w:color="auto"/>
                        <w:right w:val="none" w:sz="0" w:space="0" w:color="auto"/>
                      </w:divBdr>
                      <w:divsChild>
                        <w:div w:id="196807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592223">
      <w:bodyDiv w:val="1"/>
      <w:marLeft w:val="0"/>
      <w:marRight w:val="0"/>
      <w:marTop w:val="0"/>
      <w:marBottom w:val="0"/>
      <w:divBdr>
        <w:top w:val="none" w:sz="0" w:space="0" w:color="auto"/>
        <w:left w:val="none" w:sz="0" w:space="0" w:color="auto"/>
        <w:bottom w:val="none" w:sz="0" w:space="0" w:color="auto"/>
        <w:right w:val="none" w:sz="0" w:space="0" w:color="auto"/>
      </w:divBdr>
      <w:divsChild>
        <w:div w:id="1550072472">
          <w:marLeft w:val="0"/>
          <w:marRight w:val="0"/>
          <w:marTop w:val="0"/>
          <w:marBottom w:val="0"/>
          <w:divBdr>
            <w:top w:val="none" w:sz="0" w:space="0" w:color="auto"/>
            <w:left w:val="none" w:sz="0" w:space="0" w:color="auto"/>
            <w:bottom w:val="none" w:sz="0" w:space="0" w:color="auto"/>
            <w:right w:val="none" w:sz="0" w:space="0" w:color="auto"/>
          </w:divBdr>
          <w:divsChild>
            <w:div w:id="535848683">
              <w:marLeft w:val="0"/>
              <w:marRight w:val="0"/>
              <w:marTop w:val="0"/>
              <w:marBottom w:val="0"/>
              <w:divBdr>
                <w:top w:val="none" w:sz="0" w:space="0" w:color="auto"/>
                <w:left w:val="none" w:sz="0" w:space="0" w:color="auto"/>
                <w:bottom w:val="none" w:sz="0" w:space="0" w:color="auto"/>
                <w:right w:val="none" w:sz="0" w:space="0" w:color="auto"/>
              </w:divBdr>
              <w:divsChild>
                <w:div w:id="773549782">
                  <w:marLeft w:val="-240"/>
                  <w:marRight w:val="-240"/>
                  <w:marTop w:val="0"/>
                  <w:marBottom w:val="0"/>
                  <w:divBdr>
                    <w:top w:val="none" w:sz="0" w:space="0" w:color="auto"/>
                    <w:left w:val="none" w:sz="0" w:space="0" w:color="auto"/>
                    <w:bottom w:val="none" w:sz="0" w:space="0" w:color="auto"/>
                    <w:right w:val="none" w:sz="0" w:space="0" w:color="auto"/>
                  </w:divBdr>
                  <w:divsChild>
                    <w:div w:id="763837729">
                      <w:marLeft w:val="0"/>
                      <w:marRight w:val="0"/>
                      <w:marTop w:val="0"/>
                      <w:marBottom w:val="0"/>
                      <w:divBdr>
                        <w:top w:val="none" w:sz="0" w:space="0" w:color="auto"/>
                        <w:left w:val="none" w:sz="0" w:space="0" w:color="auto"/>
                        <w:bottom w:val="none" w:sz="0" w:space="0" w:color="auto"/>
                        <w:right w:val="none" w:sz="0" w:space="0" w:color="auto"/>
                      </w:divBdr>
                      <w:divsChild>
                        <w:div w:id="59875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0379883">
      <w:bodyDiv w:val="1"/>
      <w:marLeft w:val="0"/>
      <w:marRight w:val="0"/>
      <w:marTop w:val="0"/>
      <w:marBottom w:val="0"/>
      <w:divBdr>
        <w:top w:val="none" w:sz="0" w:space="0" w:color="auto"/>
        <w:left w:val="none" w:sz="0" w:space="0" w:color="auto"/>
        <w:bottom w:val="none" w:sz="0" w:space="0" w:color="auto"/>
        <w:right w:val="none" w:sz="0" w:space="0" w:color="auto"/>
      </w:divBdr>
      <w:divsChild>
        <w:div w:id="1609967931">
          <w:marLeft w:val="0"/>
          <w:marRight w:val="0"/>
          <w:marTop w:val="0"/>
          <w:marBottom w:val="0"/>
          <w:divBdr>
            <w:top w:val="none" w:sz="0" w:space="0" w:color="auto"/>
            <w:left w:val="none" w:sz="0" w:space="0" w:color="auto"/>
            <w:bottom w:val="none" w:sz="0" w:space="0" w:color="auto"/>
            <w:right w:val="none" w:sz="0" w:space="0" w:color="auto"/>
          </w:divBdr>
          <w:divsChild>
            <w:div w:id="632757206">
              <w:marLeft w:val="0"/>
              <w:marRight w:val="0"/>
              <w:marTop w:val="0"/>
              <w:marBottom w:val="0"/>
              <w:divBdr>
                <w:top w:val="none" w:sz="0" w:space="0" w:color="auto"/>
                <w:left w:val="none" w:sz="0" w:space="0" w:color="auto"/>
                <w:bottom w:val="none" w:sz="0" w:space="0" w:color="auto"/>
                <w:right w:val="none" w:sz="0" w:space="0" w:color="auto"/>
              </w:divBdr>
              <w:divsChild>
                <w:div w:id="481822565">
                  <w:marLeft w:val="-240"/>
                  <w:marRight w:val="-240"/>
                  <w:marTop w:val="0"/>
                  <w:marBottom w:val="0"/>
                  <w:divBdr>
                    <w:top w:val="none" w:sz="0" w:space="0" w:color="auto"/>
                    <w:left w:val="none" w:sz="0" w:space="0" w:color="auto"/>
                    <w:bottom w:val="none" w:sz="0" w:space="0" w:color="auto"/>
                    <w:right w:val="none" w:sz="0" w:space="0" w:color="auto"/>
                  </w:divBdr>
                  <w:divsChild>
                    <w:div w:id="1435393595">
                      <w:marLeft w:val="0"/>
                      <w:marRight w:val="0"/>
                      <w:marTop w:val="0"/>
                      <w:marBottom w:val="0"/>
                      <w:divBdr>
                        <w:top w:val="none" w:sz="0" w:space="0" w:color="auto"/>
                        <w:left w:val="none" w:sz="0" w:space="0" w:color="auto"/>
                        <w:bottom w:val="none" w:sz="0" w:space="0" w:color="auto"/>
                        <w:right w:val="none" w:sz="0" w:space="0" w:color="auto"/>
                      </w:divBdr>
                      <w:divsChild>
                        <w:div w:id="128411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5523834">
      <w:bodyDiv w:val="1"/>
      <w:marLeft w:val="0"/>
      <w:marRight w:val="0"/>
      <w:marTop w:val="0"/>
      <w:marBottom w:val="0"/>
      <w:divBdr>
        <w:top w:val="none" w:sz="0" w:space="0" w:color="auto"/>
        <w:left w:val="none" w:sz="0" w:space="0" w:color="auto"/>
        <w:bottom w:val="none" w:sz="0" w:space="0" w:color="auto"/>
        <w:right w:val="none" w:sz="0" w:space="0" w:color="auto"/>
      </w:divBdr>
      <w:divsChild>
        <w:div w:id="1555921911">
          <w:marLeft w:val="0"/>
          <w:marRight w:val="0"/>
          <w:marTop w:val="0"/>
          <w:marBottom w:val="0"/>
          <w:divBdr>
            <w:top w:val="none" w:sz="0" w:space="0" w:color="auto"/>
            <w:left w:val="none" w:sz="0" w:space="0" w:color="auto"/>
            <w:bottom w:val="none" w:sz="0" w:space="0" w:color="auto"/>
            <w:right w:val="none" w:sz="0" w:space="0" w:color="auto"/>
          </w:divBdr>
          <w:divsChild>
            <w:div w:id="308561457">
              <w:marLeft w:val="0"/>
              <w:marRight w:val="0"/>
              <w:marTop w:val="0"/>
              <w:marBottom w:val="0"/>
              <w:divBdr>
                <w:top w:val="none" w:sz="0" w:space="0" w:color="auto"/>
                <w:left w:val="none" w:sz="0" w:space="0" w:color="auto"/>
                <w:bottom w:val="none" w:sz="0" w:space="0" w:color="auto"/>
                <w:right w:val="none" w:sz="0" w:space="0" w:color="auto"/>
              </w:divBdr>
              <w:divsChild>
                <w:div w:id="48502893">
                  <w:marLeft w:val="-240"/>
                  <w:marRight w:val="-240"/>
                  <w:marTop w:val="0"/>
                  <w:marBottom w:val="0"/>
                  <w:divBdr>
                    <w:top w:val="none" w:sz="0" w:space="0" w:color="auto"/>
                    <w:left w:val="none" w:sz="0" w:space="0" w:color="auto"/>
                    <w:bottom w:val="none" w:sz="0" w:space="0" w:color="auto"/>
                    <w:right w:val="none" w:sz="0" w:space="0" w:color="auto"/>
                  </w:divBdr>
                  <w:divsChild>
                    <w:div w:id="775253457">
                      <w:marLeft w:val="0"/>
                      <w:marRight w:val="0"/>
                      <w:marTop w:val="0"/>
                      <w:marBottom w:val="0"/>
                      <w:divBdr>
                        <w:top w:val="none" w:sz="0" w:space="0" w:color="auto"/>
                        <w:left w:val="none" w:sz="0" w:space="0" w:color="auto"/>
                        <w:bottom w:val="none" w:sz="0" w:space="0" w:color="auto"/>
                        <w:right w:val="none" w:sz="0" w:space="0" w:color="auto"/>
                      </w:divBdr>
                      <w:divsChild>
                        <w:div w:id="130616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7345098">
      <w:bodyDiv w:val="1"/>
      <w:marLeft w:val="0"/>
      <w:marRight w:val="0"/>
      <w:marTop w:val="0"/>
      <w:marBottom w:val="0"/>
      <w:divBdr>
        <w:top w:val="none" w:sz="0" w:space="0" w:color="auto"/>
        <w:left w:val="none" w:sz="0" w:space="0" w:color="auto"/>
        <w:bottom w:val="none" w:sz="0" w:space="0" w:color="auto"/>
        <w:right w:val="none" w:sz="0" w:space="0" w:color="auto"/>
      </w:divBdr>
      <w:divsChild>
        <w:div w:id="1364135449">
          <w:marLeft w:val="0"/>
          <w:marRight w:val="0"/>
          <w:marTop w:val="0"/>
          <w:marBottom w:val="0"/>
          <w:divBdr>
            <w:top w:val="none" w:sz="0" w:space="0" w:color="auto"/>
            <w:left w:val="none" w:sz="0" w:space="0" w:color="auto"/>
            <w:bottom w:val="none" w:sz="0" w:space="0" w:color="auto"/>
            <w:right w:val="none" w:sz="0" w:space="0" w:color="auto"/>
          </w:divBdr>
          <w:divsChild>
            <w:div w:id="1158619420">
              <w:marLeft w:val="0"/>
              <w:marRight w:val="0"/>
              <w:marTop w:val="0"/>
              <w:marBottom w:val="0"/>
              <w:divBdr>
                <w:top w:val="none" w:sz="0" w:space="0" w:color="auto"/>
                <w:left w:val="none" w:sz="0" w:space="0" w:color="auto"/>
                <w:bottom w:val="none" w:sz="0" w:space="0" w:color="auto"/>
                <w:right w:val="none" w:sz="0" w:space="0" w:color="auto"/>
              </w:divBdr>
              <w:divsChild>
                <w:div w:id="751664575">
                  <w:marLeft w:val="-240"/>
                  <w:marRight w:val="-240"/>
                  <w:marTop w:val="0"/>
                  <w:marBottom w:val="0"/>
                  <w:divBdr>
                    <w:top w:val="none" w:sz="0" w:space="0" w:color="auto"/>
                    <w:left w:val="none" w:sz="0" w:space="0" w:color="auto"/>
                    <w:bottom w:val="none" w:sz="0" w:space="0" w:color="auto"/>
                    <w:right w:val="none" w:sz="0" w:space="0" w:color="auto"/>
                  </w:divBdr>
                  <w:divsChild>
                    <w:div w:id="1047341527">
                      <w:marLeft w:val="0"/>
                      <w:marRight w:val="0"/>
                      <w:marTop w:val="0"/>
                      <w:marBottom w:val="0"/>
                      <w:divBdr>
                        <w:top w:val="none" w:sz="0" w:space="0" w:color="auto"/>
                        <w:left w:val="none" w:sz="0" w:space="0" w:color="auto"/>
                        <w:bottom w:val="none" w:sz="0" w:space="0" w:color="auto"/>
                        <w:right w:val="none" w:sz="0" w:space="0" w:color="auto"/>
                      </w:divBdr>
                      <w:divsChild>
                        <w:div w:id="96019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326232">
      <w:bodyDiv w:val="1"/>
      <w:marLeft w:val="0"/>
      <w:marRight w:val="0"/>
      <w:marTop w:val="0"/>
      <w:marBottom w:val="0"/>
      <w:divBdr>
        <w:top w:val="none" w:sz="0" w:space="0" w:color="auto"/>
        <w:left w:val="none" w:sz="0" w:space="0" w:color="auto"/>
        <w:bottom w:val="none" w:sz="0" w:space="0" w:color="auto"/>
        <w:right w:val="none" w:sz="0" w:space="0" w:color="auto"/>
      </w:divBdr>
    </w:div>
    <w:div w:id="1726445450">
      <w:bodyDiv w:val="1"/>
      <w:marLeft w:val="0"/>
      <w:marRight w:val="0"/>
      <w:marTop w:val="0"/>
      <w:marBottom w:val="0"/>
      <w:divBdr>
        <w:top w:val="none" w:sz="0" w:space="0" w:color="auto"/>
        <w:left w:val="none" w:sz="0" w:space="0" w:color="auto"/>
        <w:bottom w:val="none" w:sz="0" w:space="0" w:color="auto"/>
        <w:right w:val="none" w:sz="0" w:space="0" w:color="auto"/>
      </w:divBdr>
      <w:divsChild>
        <w:div w:id="810488422">
          <w:marLeft w:val="0"/>
          <w:marRight w:val="0"/>
          <w:marTop w:val="0"/>
          <w:marBottom w:val="0"/>
          <w:divBdr>
            <w:top w:val="none" w:sz="0" w:space="0" w:color="auto"/>
            <w:left w:val="none" w:sz="0" w:space="0" w:color="auto"/>
            <w:bottom w:val="none" w:sz="0" w:space="0" w:color="auto"/>
            <w:right w:val="none" w:sz="0" w:space="0" w:color="auto"/>
          </w:divBdr>
          <w:divsChild>
            <w:div w:id="224070571">
              <w:marLeft w:val="0"/>
              <w:marRight w:val="0"/>
              <w:marTop w:val="0"/>
              <w:marBottom w:val="0"/>
              <w:divBdr>
                <w:top w:val="none" w:sz="0" w:space="0" w:color="auto"/>
                <w:left w:val="none" w:sz="0" w:space="0" w:color="auto"/>
                <w:bottom w:val="none" w:sz="0" w:space="0" w:color="auto"/>
                <w:right w:val="none" w:sz="0" w:space="0" w:color="auto"/>
              </w:divBdr>
              <w:divsChild>
                <w:div w:id="1309944135">
                  <w:marLeft w:val="-240"/>
                  <w:marRight w:val="-240"/>
                  <w:marTop w:val="0"/>
                  <w:marBottom w:val="0"/>
                  <w:divBdr>
                    <w:top w:val="none" w:sz="0" w:space="0" w:color="auto"/>
                    <w:left w:val="none" w:sz="0" w:space="0" w:color="auto"/>
                    <w:bottom w:val="none" w:sz="0" w:space="0" w:color="auto"/>
                    <w:right w:val="none" w:sz="0" w:space="0" w:color="auto"/>
                  </w:divBdr>
                  <w:divsChild>
                    <w:div w:id="1964190788">
                      <w:marLeft w:val="0"/>
                      <w:marRight w:val="0"/>
                      <w:marTop w:val="0"/>
                      <w:marBottom w:val="0"/>
                      <w:divBdr>
                        <w:top w:val="none" w:sz="0" w:space="0" w:color="auto"/>
                        <w:left w:val="none" w:sz="0" w:space="0" w:color="auto"/>
                        <w:bottom w:val="none" w:sz="0" w:space="0" w:color="auto"/>
                        <w:right w:val="none" w:sz="0" w:space="0" w:color="auto"/>
                      </w:divBdr>
                      <w:divsChild>
                        <w:div w:id="187665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2291381">
      <w:bodyDiv w:val="1"/>
      <w:marLeft w:val="0"/>
      <w:marRight w:val="0"/>
      <w:marTop w:val="0"/>
      <w:marBottom w:val="0"/>
      <w:divBdr>
        <w:top w:val="none" w:sz="0" w:space="0" w:color="auto"/>
        <w:left w:val="none" w:sz="0" w:space="0" w:color="auto"/>
        <w:bottom w:val="none" w:sz="0" w:space="0" w:color="auto"/>
        <w:right w:val="none" w:sz="0" w:space="0" w:color="auto"/>
      </w:divBdr>
      <w:divsChild>
        <w:div w:id="542913032">
          <w:marLeft w:val="0"/>
          <w:marRight w:val="0"/>
          <w:marTop w:val="0"/>
          <w:marBottom w:val="0"/>
          <w:divBdr>
            <w:top w:val="none" w:sz="0" w:space="0" w:color="auto"/>
            <w:left w:val="none" w:sz="0" w:space="0" w:color="auto"/>
            <w:bottom w:val="none" w:sz="0" w:space="0" w:color="auto"/>
            <w:right w:val="none" w:sz="0" w:space="0" w:color="auto"/>
          </w:divBdr>
          <w:divsChild>
            <w:div w:id="1647468672">
              <w:marLeft w:val="0"/>
              <w:marRight w:val="0"/>
              <w:marTop w:val="0"/>
              <w:marBottom w:val="0"/>
              <w:divBdr>
                <w:top w:val="none" w:sz="0" w:space="0" w:color="auto"/>
                <w:left w:val="none" w:sz="0" w:space="0" w:color="auto"/>
                <w:bottom w:val="none" w:sz="0" w:space="0" w:color="auto"/>
                <w:right w:val="none" w:sz="0" w:space="0" w:color="auto"/>
              </w:divBdr>
              <w:divsChild>
                <w:div w:id="1961181361">
                  <w:marLeft w:val="-240"/>
                  <w:marRight w:val="-240"/>
                  <w:marTop w:val="0"/>
                  <w:marBottom w:val="0"/>
                  <w:divBdr>
                    <w:top w:val="none" w:sz="0" w:space="0" w:color="auto"/>
                    <w:left w:val="none" w:sz="0" w:space="0" w:color="auto"/>
                    <w:bottom w:val="none" w:sz="0" w:space="0" w:color="auto"/>
                    <w:right w:val="none" w:sz="0" w:space="0" w:color="auto"/>
                  </w:divBdr>
                  <w:divsChild>
                    <w:div w:id="1879855449">
                      <w:marLeft w:val="0"/>
                      <w:marRight w:val="0"/>
                      <w:marTop w:val="0"/>
                      <w:marBottom w:val="0"/>
                      <w:divBdr>
                        <w:top w:val="none" w:sz="0" w:space="0" w:color="auto"/>
                        <w:left w:val="none" w:sz="0" w:space="0" w:color="auto"/>
                        <w:bottom w:val="none" w:sz="0" w:space="0" w:color="auto"/>
                        <w:right w:val="none" w:sz="0" w:space="0" w:color="auto"/>
                      </w:divBdr>
                      <w:divsChild>
                        <w:div w:id="74850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639728">
      <w:bodyDiv w:val="1"/>
      <w:marLeft w:val="0"/>
      <w:marRight w:val="0"/>
      <w:marTop w:val="0"/>
      <w:marBottom w:val="0"/>
      <w:divBdr>
        <w:top w:val="none" w:sz="0" w:space="0" w:color="auto"/>
        <w:left w:val="none" w:sz="0" w:space="0" w:color="auto"/>
        <w:bottom w:val="none" w:sz="0" w:space="0" w:color="auto"/>
        <w:right w:val="none" w:sz="0" w:space="0" w:color="auto"/>
      </w:divBdr>
      <w:divsChild>
        <w:div w:id="1494369531">
          <w:marLeft w:val="0"/>
          <w:marRight w:val="0"/>
          <w:marTop w:val="0"/>
          <w:marBottom w:val="0"/>
          <w:divBdr>
            <w:top w:val="none" w:sz="0" w:space="0" w:color="auto"/>
            <w:left w:val="none" w:sz="0" w:space="0" w:color="auto"/>
            <w:bottom w:val="none" w:sz="0" w:space="0" w:color="auto"/>
            <w:right w:val="none" w:sz="0" w:space="0" w:color="auto"/>
          </w:divBdr>
          <w:divsChild>
            <w:div w:id="1110710012">
              <w:marLeft w:val="0"/>
              <w:marRight w:val="0"/>
              <w:marTop w:val="0"/>
              <w:marBottom w:val="0"/>
              <w:divBdr>
                <w:top w:val="none" w:sz="0" w:space="0" w:color="auto"/>
                <w:left w:val="none" w:sz="0" w:space="0" w:color="auto"/>
                <w:bottom w:val="none" w:sz="0" w:space="0" w:color="auto"/>
                <w:right w:val="none" w:sz="0" w:space="0" w:color="auto"/>
              </w:divBdr>
              <w:divsChild>
                <w:div w:id="1818110991">
                  <w:marLeft w:val="-240"/>
                  <w:marRight w:val="-240"/>
                  <w:marTop w:val="0"/>
                  <w:marBottom w:val="0"/>
                  <w:divBdr>
                    <w:top w:val="none" w:sz="0" w:space="0" w:color="auto"/>
                    <w:left w:val="none" w:sz="0" w:space="0" w:color="auto"/>
                    <w:bottom w:val="none" w:sz="0" w:space="0" w:color="auto"/>
                    <w:right w:val="none" w:sz="0" w:space="0" w:color="auto"/>
                  </w:divBdr>
                  <w:divsChild>
                    <w:div w:id="2111581290">
                      <w:marLeft w:val="0"/>
                      <w:marRight w:val="0"/>
                      <w:marTop w:val="0"/>
                      <w:marBottom w:val="0"/>
                      <w:divBdr>
                        <w:top w:val="none" w:sz="0" w:space="0" w:color="auto"/>
                        <w:left w:val="none" w:sz="0" w:space="0" w:color="auto"/>
                        <w:bottom w:val="none" w:sz="0" w:space="0" w:color="auto"/>
                        <w:right w:val="none" w:sz="0" w:space="0" w:color="auto"/>
                      </w:divBdr>
                      <w:divsChild>
                        <w:div w:id="39979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1506847">
      <w:bodyDiv w:val="1"/>
      <w:marLeft w:val="0"/>
      <w:marRight w:val="0"/>
      <w:marTop w:val="0"/>
      <w:marBottom w:val="0"/>
      <w:divBdr>
        <w:top w:val="none" w:sz="0" w:space="0" w:color="auto"/>
        <w:left w:val="none" w:sz="0" w:space="0" w:color="auto"/>
        <w:bottom w:val="none" w:sz="0" w:space="0" w:color="auto"/>
        <w:right w:val="none" w:sz="0" w:space="0" w:color="auto"/>
      </w:divBdr>
      <w:divsChild>
        <w:div w:id="1021398679">
          <w:marLeft w:val="0"/>
          <w:marRight w:val="0"/>
          <w:marTop w:val="72"/>
          <w:marBottom w:val="0"/>
          <w:divBdr>
            <w:top w:val="none" w:sz="0" w:space="0" w:color="auto"/>
            <w:left w:val="none" w:sz="0" w:space="0" w:color="auto"/>
            <w:bottom w:val="none" w:sz="0" w:space="0" w:color="auto"/>
            <w:right w:val="none" w:sz="0" w:space="0" w:color="auto"/>
          </w:divBdr>
        </w:div>
        <w:div w:id="168834992">
          <w:marLeft w:val="0"/>
          <w:marRight w:val="0"/>
          <w:marTop w:val="72"/>
          <w:marBottom w:val="0"/>
          <w:divBdr>
            <w:top w:val="none" w:sz="0" w:space="0" w:color="auto"/>
            <w:left w:val="none" w:sz="0" w:space="0" w:color="auto"/>
            <w:bottom w:val="none" w:sz="0" w:space="0" w:color="auto"/>
            <w:right w:val="none" w:sz="0" w:space="0" w:color="auto"/>
          </w:divBdr>
        </w:div>
      </w:divsChild>
    </w:div>
    <w:div w:id="1800371612">
      <w:bodyDiv w:val="1"/>
      <w:marLeft w:val="0"/>
      <w:marRight w:val="0"/>
      <w:marTop w:val="0"/>
      <w:marBottom w:val="0"/>
      <w:divBdr>
        <w:top w:val="none" w:sz="0" w:space="0" w:color="auto"/>
        <w:left w:val="none" w:sz="0" w:space="0" w:color="auto"/>
        <w:bottom w:val="none" w:sz="0" w:space="0" w:color="auto"/>
        <w:right w:val="none" w:sz="0" w:space="0" w:color="auto"/>
      </w:divBdr>
    </w:div>
    <w:div w:id="1812333542">
      <w:bodyDiv w:val="1"/>
      <w:marLeft w:val="0"/>
      <w:marRight w:val="0"/>
      <w:marTop w:val="0"/>
      <w:marBottom w:val="0"/>
      <w:divBdr>
        <w:top w:val="none" w:sz="0" w:space="0" w:color="auto"/>
        <w:left w:val="none" w:sz="0" w:space="0" w:color="auto"/>
        <w:bottom w:val="none" w:sz="0" w:space="0" w:color="auto"/>
        <w:right w:val="none" w:sz="0" w:space="0" w:color="auto"/>
      </w:divBdr>
    </w:div>
    <w:div w:id="1864632355">
      <w:bodyDiv w:val="1"/>
      <w:marLeft w:val="0"/>
      <w:marRight w:val="0"/>
      <w:marTop w:val="0"/>
      <w:marBottom w:val="0"/>
      <w:divBdr>
        <w:top w:val="none" w:sz="0" w:space="0" w:color="auto"/>
        <w:left w:val="none" w:sz="0" w:space="0" w:color="auto"/>
        <w:bottom w:val="none" w:sz="0" w:space="0" w:color="auto"/>
        <w:right w:val="none" w:sz="0" w:space="0" w:color="auto"/>
      </w:divBdr>
    </w:div>
    <w:div w:id="1884633050">
      <w:bodyDiv w:val="1"/>
      <w:marLeft w:val="0"/>
      <w:marRight w:val="0"/>
      <w:marTop w:val="0"/>
      <w:marBottom w:val="0"/>
      <w:divBdr>
        <w:top w:val="none" w:sz="0" w:space="0" w:color="auto"/>
        <w:left w:val="none" w:sz="0" w:space="0" w:color="auto"/>
        <w:bottom w:val="none" w:sz="0" w:space="0" w:color="auto"/>
        <w:right w:val="none" w:sz="0" w:space="0" w:color="auto"/>
      </w:divBdr>
      <w:divsChild>
        <w:div w:id="377555514">
          <w:marLeft w:val="0"/>
          <w:marRight w:val="0"/>
          <w:marTop w:val="0"/>
          <w:marBottom w:val="0"/>
          <w:divBdr>
            <w:top w:val="none" w:sz="0" w:space="0" w:color="auto"/>
            <w:left w:val="none" w:sz="0" w:space="0" w:color="auto"/>
            <w:bottom w:val="none" w:sz="0" w:space="0" w:color="auto"/>
            <w:right w:val="none" w:sz="0" w:space="0" w:color="auto"/>
          </w:divBdr>
          <w:divsChild>
            <w:div w:id="908927646">
              <w:marLeft w:val="0"/>
              <w:marRight w:val="0"/>
              <w:marTop w:val="0"/>
              <w:marBottom w:val="0"/>
              <w:divBdr>
                <w:top w:val="none" w:sz="0" w:space="0" w:color="auto"/>
                <w:left w:val="none" w:sz="0" w:space="0" w:color="auto"/>
                <w:bottom w:val="none" w:sz="0" w:space="0" w:color="auto"/>
                <w:right w:val="none" w:sz="0" w:space="0" w:color="auto"/>
              </w:divBdr>
              <w:divsChild>
                <w:div w:id="1446148523">
                  <w:marLeft w:val="-240"/>
                  <w:marRight w:val="-240"/>
                  <w:marTop w:val="0"/>
                  <w:marBottom w:val="0"/>
                  <w:divBdr>
                    <w:top w:val="none" w:sz="0" w:space="0" w:color="auto"/>
                    <w:left w:val="none" w:sz="0" w:space="0" w:color="auto"/>
                    <w:bottom w:val="none" w:sz="0" w:space="0" w:color="auto"/>
                    <w:right w:val="none" w:sz="0" w:space="0" w:color="auto"/>
                  </w:divBdr>
                  <w:divsChild>
                    <w:div w:id="723986350">
                      <w:marLeft w:val="0"/>
                      <w:marRight w:val="0"/>
                      <w:marTop w:val="0"/>
                      <w:marBottom w:val="0"/>
                      <w:divBdr>
                        <w:top w:val="none" w:sz="0" w:space="0" w:color="auto"/>
                        <w:left w:val="none" w:sz="0" w:space="0" w:color="auto"/>
                        <w:bottom w:val="none" w:sz="0" w:space="0" w:color="auto"/>
                        <w:right w:val="none" w:sz="0" w:space="0" w:color="auto"/>
                      </w:divBdr>
                      <w:divsChild>
                        <w:div w:id="4954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4194735">
      <w:bodyDiv w:val="1"/>
      <w:marLeft w:val="0"/>
      <w:marRight w:val="0"/>
      <w:marTop w:val="0"/>
      <w:marBottom w:val="0"/>
      <w:divBdr>
        <w:top w:val="none" w:sz="0" w:space="0" w:color="auto"/>
        <w:left w:val="none" w:sz="0" w:space="0" w:color="auto"/>
        <w:bottom w:val="none" w:sz="0" w:space="0" w:color="auto"/>
        <w:right w:val="none" w:sz="0" w:space="0" w:color="auto"/>
      </w:divBdr>
    </w:div>
    <w:div w:id="1897544642">
      <w:bodyDiv w:val="1"/>
      <w:marLeft w:val="0"/>
      <w:marRight w:val="0"/>
      <w:marTop w:val="0"/>
      <w:marBottom w:val="0"/>
      <w:divBdr>
        <w:top w:val="none" w:sz="0" w:space="0" w:color="auto"/>
        <w:left w:val="none" w:sz="0" w:space="0" w:color="auto"/>
        <w:bottom w:val="none" w:sz="0" w:space="0" w:color="auto"/>
        <w:right w:val="none" w:sz="0" w:space="0" w:color="auto"/>
      </w:divBdr>
      <w:divsChild>
        <w:div w:id="921917813">
          <w:marLeft w:val="0"/>
          <w:marRight w:val="0"/>
          <w:marTop w:val="0"/>
          <w:marBottom w:val="0"/>
          <w:divBdr>
            <w:top w:val="none" w:sz="0" w:space="0" w:color="auto"/>
            <w:left w:val="none" w:sz="0" w:space="0" w:color="auto"/>
            <w:bottom w:val="none" w:sz="0" w:space="0" w:color="auto"/>
            <w:right w:val="none" w:sz="0" w:space="0" w:color="auto"/>
          </w:divBdr>
          <w:divsChild>
            <w:div w:id="129178871">
              <w:marLeft w:val="0"/>
              <w:marRight w:val="0"/>
              <w:marTop w:val="0"/>
              <w:marBottom w:val="0"/>
              <w:divBdr>
                <w:top w:val="none" w:sz="0" w:space="0" w:color="auto"/>
                <w:left w:val="none" w:sz="0" w:space="0" w:color="auto"/>
                <w:bottom w:val="none" w:sz="0" w:space="0" w:color="auto"/>
                <w:right w:val="none" w:sz="0" w:space="0" w:color="auto"/>
              </w:divBdr>
              <w:divsChild>
                <w:div w:id="1843160865">
                  <w:marLeft w:val="-240"/>
                  <w:marRight w:val="-240"/>
                  <w:marTop w:val="0"/>
                  <w:marBottom w:val="0"/>
                  <w:divBdr>
                    <w:top w:val="none" w:sz="0" w:space="0" w:color="auto"/>
                    <w:left w:val="none" w:sz="0" w:space="0" w:color="auto"/>
                    <w:bottom w:val="none" w:sz="0" w:space="0" w:color="auto"/>
                    <w:right w:val="none" w:sz="0" w:space="0" w:color="auto"/>
                  </w:divBdr>
                  <w:divsChild>
                    <w:div w:id="364672028">
                      <w:marLeft w:val="0"/>
                      <w:marRight w:val="0"/>
                      <w:marTop w:val="0"/>
                      <w:marBottom w:val="0"/>
                      <w:divBdr>
                        <w:top w:val="none" w:sz="0" w:space="0" w:color="auto"/>
                        <w:left w:val="none" w:sz="0" w:space="0" w:color="auto"/>
                        <w:bottom w:val="none" w:sz="0" w:space="0" w:color="auto"/>
                        <w:right w:val="none" w:sz="0" w:space="0" w:color="auto"/>
                      </w:divBdr>
                      <w:divsChild>
                        <w:div w:id="100146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783065">
      <w:bodyDiv w:val="1"/>
      <w:marLeft w:val="0"/>
      <w:marRight w:val="0"/>
      <w:marTop w:val="0"/>
      <w:marBottom w:val="0"/>
      <w:divBdr>
        <w:top w:val="none" w:sz="0" w:space="0" w:color="auto"/>
        <w:left w:val="none" w:sz="0" w:space="0" w:color="auto"/>
        <w:bottom w:val="none" w:sz="0" w:space="0" w:color="auto"/>
        <w:right w:val="none" w:sz="0" w:space="0" w:color="auto"/>
      </w:divBdr>
      <w:divsChild>
        <w:div w:id="1261916345">
          <w:marLeft w:val="0"/>
          <w:marRight w:val="0"/>
          <w:marTop w:val="0"/>
          <w:marBottom w:val="0"/>
          <w:divBdr>
            <w:top w:val="none" w:sz="0" w:space="0" w:color="auto"/>
            <w:left w:val="none" w:sz="0" w:space="0" w:color="auto"/>
            <w:bottom w:val="none" w:sz="0" w:space="0" w:color="auto"/>
            <w:right w:val="none" w:sz="0" w:space="0" w:color="auto"/>
          </w:divBdr>
          <w:divsChild>
            <w:div w:id="1685588614">
              <w:marLeft w:val="0"/>
              <w:marRight w:val="0"/>
              <w:marTop w:val="0"/>
              <w:marBottom w:val="0"/>
              <w:divBdr>
                <w:top w:val="none" w:sz="0" w:space="0" w:color="auto"/>
                <w:left w:val="none" w:sz="0" w:space="0" w:color="auto"/>
                <w:bottom w:val="none" w:sz="0" w:space="0" w:color="auto"/>
                <w:right w:val="none" w:sz="0" w:space="0" w:color="auto"/>
              </w:divBdr>
              <w:divsChild>
                <w:div w:id="1417019628">
                  <w:marLeft w:val="-240"/>
                  <w:marRight w:val="-240"/>
                  <w:marTop w:val="0"/>
                  <w:marBottom w:val="0"/>
                  <w:divBdr>
                    <w:top w:val="none" w:sz="0" w:space="0" w:color="auto"/>
                    <w:left w:val="none" w:sz="0" w:space="0" w:color="auto"/>
                    <w:bottom w:val="none" w:sz="0" w:space="0" w:color="auto"/>
                    <w:right w:val="none" w:sz="0" w:space="0" w:color="auto"/>
                  </w:divBdr>
                  <w:divsChild>
                    <w:div w:id="309604404">
                      <w:marLeft w:val="0"/>
                      <w:marRight w:val="0"/>
                      <w:marTop w:val="0"/>
                      <w:marBottom w:val="0"/>
                      <w:divBdr>
                        <w:top w:val="none" w:sz="0" w:space="0" w:color="auto"/>
                        <w:left w:val="none" w:sz="0" w:space="0" w:color="auto"/>
                        <w:bottom w:val="none" w:sz="0" w:space="0" w:color="auto"/>
                        <w:right w:val="none" w:sz="0" w:space="0" w:color="auto"/>
                      </w:divBdr>
                      <w:divsChild>
                        <w:div w:id="166462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410113">
      <w:bodyDiv w:val="1"/>
      <w:marLeft w:val="0"/>
      <w:marRight w:val="0"/>
      <w:marTop w:val="0"/>
      <w:marBottom w:val="0"/>
      <w:divBdr>
        <w:top w:val="none" w:sz="0" w:space="0" w:color="auto"/>
        <w:left w:val="none" w:sz="0" w:space="0" w:color="auto"/>
        <w:bottom w:val="none" w:sz="0" w:space="0" w:color="auto"/>
        <w:right w:val="none" w:sz="0" w:space="0" w:color="auto"/>
      </w:divBdr>
      <w:divsChild>
        <w:div w:id="1445085">
          <w:marLeft w:val="0"/>
          <w:marRight w:val="0"/>
          <w:marTop w:val="0"/>
          <w:marBottom w:val="0"/>
          <w:divBdr>
            <w:top w:val="none" w:sz="0" w:space="0" w:color="auto"/>
            <w:left w:val="none" w:sz="0" w:space="0" w:color="auto"/>
            <w:bottom w:val="none" w:sz="0" w:space="0" w:color="auto"/>
            <w:right w:val="none" w:sz="0" w:space="0" w:color="auto"/>
          </w:divBdr>
          <w:divsChild>
            <w:div w:id="1748377435">
              <w:marLeft w:val="0"/>
              <w:marRight w:val="0"/>
              <w:marTop w:val="0"/>
              <w:marBottom w:val="0"/>
              <w:divBdr>
                <w:top w:val="none" w:sz="0" w:space="0" w:color="auto"/>
                <w:left w:val="none" w:sz="0" w:space="0" w:color="auto"/>
                <w:bottom w:val="none" w:sz="0" w:space="0" w:color="auto"/>
                <w:right w:val="none" w:sz="0" w:space="0" w:color="auto"/>
              </w:divBdr>
              <w:divsChild>
                <w:div w:id="1092773060">
                  <w:marLeft w:val="-240"/>
                  <w:marRight w:val="-240"/>
                  <w:marTop w:val="0"/>
                  <w:marBottom w:val="0"/>
                  <w:divBdr>
                    <w:top w:val="none" w:sz="0" w:space="0" w:color="auto"/>
                    <w:left w:val="none" w:sz="0" w:space="0" w:color="auto"/>
                    <w:bottom w:val="none" w:sz="0" w:space="0" w:color="auto"/>
                    <w:right w:val="none" w:sz="0" w:space="0" w:color="auto"/>
                  </w:divBdr>
                  <w:divsChild>
                    <w:div w:id="1405104340">
                      <w:marLeft w:val="0"/>
                      <w:marRight w:val="0"/>
                      <w:marTop w:val="0"/>
                      <w:marBottom w:val="0"/>
                      <w:divBdr>
                        <w:top w:val="none" w:sz="0" w:space="0" w:color="auto"/>
                        <w:left w:val="none" w:sz="0" w:space="0" w:color="auto"/>
                        <w:bottom w:val="none" w:sz="0" w:space="0" w:color="auto"/>
                        <w:right w:val="none" w:sz="0" w:space="0" w:color="auto"/>
                      </w:divBdr>
                      <w:divsChild>
                        <w:div w:id="210556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7984940">
      <w:bodyDiv w:val="1"/>
      <w:marLeft w:val="0"/>
      <w:marRight w:val="0"/>
      <w:marTop w:val="0"/>
      <w:marBottom w:val="0"/>
      <w:divBdr>
        <w:top w:val="none" w:sz="0" w:space="0" w:color="auto"/>
        <w:left w:val="none" w:sz="0" w:space="0" w:color="auto"/>
        <w:bottom w:val="none" w:sz="0" w:space="0" w:color="auto"/>
        <w:right w:val="none" w:sz="0" w:space="0" w:color="auto"/>
      </w:divBdr>
      <w:divsChild>
        <w:div w:id="1782912034">
          <w:marLeft w:val="0"/>
          <w:marRight w:val="0"/>
          <w:marTop w:val="0"/>
          <w:marBottom w:val="0"/>
          <w:divBdr>
            <w:top w:val="none" w:sz="0" w:space="0" w:color="auto"/>
            <w:left w:val="none" w:sz="0" w:space="0" w:color="auto"/>
            <w:bottom w:val="none" w:sz="0" w:space="0" w:color="auto"/>
            <w:right w:val="none" w:sz="0" w:space="0" w:color="auto"/>
          </w:divBdr>
          <w:divsChild>
            <w:div w:id="1357461781">
              <w:marLeft w:val="0"/>
              <w:marRight w:val="0"/>
              <w:marTop w:val="0"/>
              <w:marBottom w:val="0"/>
              <w:divBdr>
                <w:top w:val="none" w:sz="0" w:space="0" w:color="auto"/>
                <w:left w:val="none" w:sz="0" w:space="0" w:color="auto"/>
                <w:bottom w:val="none" w:sz="0" w:space="0" w:color="auto"/>
                <w:right w:val="none" w:sz="0" w:space="0" w:color="auto"/>
              </w:divBdr>
              <w:divsChild>
                <w:div w:id="1567765399">
                  <w:marLeft w:val="-240"/>
                  <w:marRight w:val="-240"/>
                  <w:marTop w:val="0"/>
                  <w:marBottom w:val="0"/>
                  <w:divBdr>
                    <w:top w:val="none" w:sz="0" w:space="0" w:color="auto"/>
                    <w:left w:val="none" w:sz="0" w:space="0" w:color="auto"/>
                    <w:bottom w:val="none" w:sz="0" w:space="0" w:color="auto"/>
                    <w:right w:val="none" w:sz="0" w:space="0" w:color="auto"/>
                  </w:divBdr>
                  <w:divsChild>
                    <w:div w:id="163860571">
                      <w:marLeft w:val="0"/>
                      <w:marRight w:val="0"/>
                      <w:marTop w:val="0"/>
                      <w:marBottom w:val="0"/>
                      <w:divBdr>
                        <w:top w:val="none" w:sz="0" w:space="0" w:color="auto"/>
                        <w:left w:val="none" w:sz="0" w:space="0" w:color="auto"/>
                        <w:bottom w:val="none" w:sz="0" w:space="0" w:color="auto"/>
                        <w:right w:val="none" w:sz="0" w:space="0" w:color="auto"/>
                      </w:divBdr>
                      <w:divsChild>
                        <w:div w:id="138952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794962">
      <w:bodyDiv w:val="1"/>
      <w:marLeft w:val="0"/>
      <w:marRight w:val="0"/>
      <w:marTop w:val="0"/>
      <w:marBottom w:val="0"/>
      <w:divBdr>
        <w:top w:val="none" w:sz="0" w:space="0" w:color="auto"/>
        <w:left w:val="none" w:sz="0" w:space="0" w:color="auto"/>
        <w:bottom w:val="none" w:sz="0" w:space="0" w:color="auto"/>
        <w:right w:val="none" w:sz="0" w:space="0" w:color="auto"/>
      </w:divBdr>
    </w:div>
    <w:div w:id="2013794972">
      <w:bodyDiv w:val="1"/>
      <w:marLeft w:val="0"/>
      <w:marRight w:val="0"/>
      <w:marTop w:val="0"/>
      <w:marBottom w:val="0"/>
      <w:divBdr>
        <w:top w:val="none" w:sz="0" w:space="0" w:color="auto"/>
        <w:left w:val="none" w:sz="0" w:space="0" w:color="auto"/>
        <w:bottom w:val="none" w:sz="0" w:space="0" w:color="auto"/>
        <w:right w:val="none" w:sz="0" w:space="0" w:color="auto"/>
      </w:divBdr>
      <w:divsChild>
        <w:div w:id="425227282">
          <w:marLeft w:val="0"/>
          <w:marRight w:val="0"/>
          <w:marTop w:val="0"/>
          <w:marBottom w:val="0"/>
          <w:divBdr>
            <w:top w:val="none" w:sz="0" w:space="0" w:color="auto"/>
            <w:left w:val="none" w:sz="0" w:space="0" w:color="auto"/>
            <w:bottom w:val="none" w:sz="0" w:space="0" w:color="auto"/>
            <w:right w:val="none" w:sz="0" w:space="0" w:color="auto"/>
          </w:divBdr>
          <w:divsChild>
            <w:div w:id="106628027">
              <w:marLeft w:val="0"/>
              <w:marRight w:val="0"/>
              <w:marTop w:val="0"/>
              <w:marBottom w:val="0"/>
              <w:divBdr>
                <w:top w:val="none" w:sz="0" w:space="0" w:color="auto"/>
                <w:left w:val="none" w:sz="0" w:space="0" w:color="auto"/>
                <w:bottom w:val="none" w:sz="0" w:space="0" w:color="auto"/>
                <w:right w:val="none" w:sz="0" w:space="0" w:color="auto"/>
              </w:divBdr>
              <w:divsChild>
                <w:div w:id="1137530749">
                  <w:marLeft w:val="-240"/>
                  <w:marRight w:val="-240"/>
                  <w:marTop w:val="0"/>
                  <w:marBottom w:val="0"/>
                  <w:divBdr>
                    <w:top w:val="none" w:sz="0" w:space="0" w:color="auto"/>
                    <w:left w:val="none" w:sz="0" w:space="0" w:color="auto"/>
                    <w:bottom w:val="none" w:sz="0" w:space="0" w:color="auto"/>
                    <w:right w:val="none" w:sz="0" w:space="0" w:color="auto"/>
                  </w:divBdr>
                  <w:divsChild>
                    <w:div w:id="1326081647">
                      <w:marLeft w:val="0"/>
                      <w:marRight w:val="0"/>
                      <w:marTop w:val="0"/>
                      <w:marBottom w:val="0"/>
                      <w:divBdr>
                        <w:top w:val="none" w:sz="0" w:space="0" w:color="auto"/>
                        <w:left w:val="none" w:sz="0" w:space="0" w:color="auto"/>
                        <w:bottom w:val="none" w:sz="0" w:space="0" w:color="auto"/>
                        <w:right w:val="none" w:sz="0" w:space="0" w:color="auto"/>
                      </w:divBdr>
                      <w:divsChild>
                        <w:div w:id="199251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5322295">
      <w:bodyDiv w:val="1"/>
      <w:marLeft w:val="0"/>
      <w:marRight w:val="0"/>
      <w:marTop w:val="0"/>
      <w:marBottom w:val="0"/>
      <w:divBdr>
        <w:top w:val="none" w:sz="0" w:space="0" w:color="auto"/>
        <w:left w:val="none" w:sz="0" w:space="0" w:color="auto"/>
        <w:bottom w:val="none" w:sz="0" w:space="0" w:color="auto"/>
        <w:right w:val="none" w:sz="0" w:space="0" w:color="auto"/>
      </w:divBdr>
      <w:divsChild>
        <w:div w:id="1762070325">
          <w:marLeft w:val="0"/>
          <w:marRight w:val="0"/>
          <w:marTop w:val="0"/>
          <w:marBottom w:val="0"/>
          <w:divBdr>
            <w:top w:val="none" w:sz="0" w:space="0" w:color="auto"/>
            <w:left w:val="none" w:sz="0" w:space="0" w:color="auto"/>
            <w:bottom w:val="none" w:sz="0" w:space="0" w:color="auto"/>
            <w:right w:val="none" w:sz="0" w:space="0" w:color="auto"/>
          </w:divBdr>
          <w:divsChild>
            <w:div w:id="844714196">
              <w:marLeft w:val="0"/>
              <w:marRight w:val="0"/>
              <w:marTop w:val="0"/>
              <w:marBottom w:val="0"/>
              <w:divBdr>
                <w:top w:val="none" w:sz="0" w:space="0" w:color="auto"/>
                <w:left w:val="none" w:sz="0" w:space="0" w:color="auto"/>
                <w:bottom w:val="none" w:sz="0" w:space="0" w:color="auto"/>
                <w:right w:val="none" w:sz="0" w:space="0" w:color="auto"/>
              </w:divBdr>
              <w:divsChild>
                <w:div w:id="295723343">
                  <w:marLeft w:val="-240"/>
                  <w:marRight w:val="-240"/>
                  <w:marTop w:val="0"/>
                  <w:marBottom w:val="0"/>
                  <w:divBdr>
                    <w:top w:val="none" w:sz="0" w:space="0" w:color="auto"/>
                    <w:left w:val="none" w:sz="0" w:space="0" w:color="auto"/>
                    <w:bottom w:val="none" w:sz="0" w:space="0" w:color="auto"/>
                    <w:right w:val="none" w:sz="0" w:space="0" w:color="auto"/>
                  </w:divBdr>
                  <w:divsChild>
                    <w:div w:id="1837838697">
                      <w:marLeft w:val="0"/>
                      <w:marRight w:val="0"/>
                      <w:marTop w:val="0"/>
                      <w:marBottom w:val="0"/>
                      <w:divBdr>
                        <w:top w:val="none" w:sz="0" w:space="0" w:color="auto"/>
                        <w:left w:val="none" w:sz="0" w:space="0" w:color="auto"/>
                        <w:bottom w:val="none" w:sz="0" w:space="0" w:color="auto"/>
                        <w:right w:val="none" w:sz="0" w:space="0" w:color="auto"/>
                      </w:divBdr>
                      <w:divsChild>
                        <w:div w:id="33754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7022680">
      <w:bodyDiv w:val="1"/>
      <w:marLeft w:val="0"/>
      <w:marRight w:val="0"/>
      <w:marTop w:val="0"/>
      <w:marBottom w:val="0"/>
      <w:divBdr>
        <w:top w:val="none" w:sz="0" w:space="0" w:color="auto"/>
        <w:left w:val="none" w:sz="0" w:space="0" w:color="auto"/>
        <w:bottom w:val="none" w:sz="0" w:space="0" w:color="auto"/>
        <w:right w:val="none" w:sz="0" w:space="0" w:color="auto"/>
      </w:divBdr>
      <w:divsChild>
        <w:div w:id="2134015475">
          <w:marLeft w:val="0"/>
          <w:marRight w:val="0"/>
          <w:marTop w:val="0"/>
          <w:marBottom w:val="0"/>
          <w:divBdr>
            <w:top w:val="none" w:sz="0" w:space="0" w:color="auto"/>
            <w:left w:val="none" w:sz="0" w:space="0" w:color="auto"/>
            <w:bottom w:val="none" w:sz="0" w:space="0" w:color="auto"/>
            <w:right w:val="none" w:sz="0" w:space="0" w:color="auto"/>
          </w:divBdr>
          <w:divsChild>
            <w:div w:id="1835605584">
              <w:marLeft w:val="0"/>
              <w:marRight w:val="0"/>
              <w:marTop w:val="0"/>
              <w:marBottom w:val="0"/>
              <w:divBdr>
                <w:top w:val="none" w:sz="0" w:space="0" w:color="auto"/>
                <w:left w:val="none" w:sz="0" w:space="0" w:color="auto"/>
                <w:bottom w:val="none" w:sz="0" w:space="0" w:color="auto"/>
                <w:right w:val="none" w:sz="0" w:space="0" w:color="auto"/>
              </w:divBdr>
              <w:divsChild>
                <w:div w:id="537594143">
                  <w:marLeft w:val="-240"/>
                  <w:marRight w:val="-240"/>
                  <w:marTop w:val="0"/>
                  <w:marBottom w:val="0"/>
                  <w:divBdr>
                    <w:top w:val="none" w:sz="0" w:space="0" w:color="auto"/>
                    <w:left w:val="none" w:sz="0" w:space="0" w:color="auto"/>
                    <w:bottom w:val="none" w:sz="0" w:space="0" w:color="auto"/>
                    <w:right w:val="none" w:sz="0" w:space="0" w:color="auto"/>
                  </w:divBdr>
                  <w:divsChild>
                    <w:div w:id="702173060">
                      <w:marLeft w:val="0"/>
                      <w:marRight w:val="0"/>
                      <w:marTop w:val="0"/>
                      <w:marBottom w:val="0"/>
                      <w:divBdr>
                        <w:top w:val="none" w:sz="0" w:space="0" w:color="auto"/>
                        <w:left w:val="none" w:sz="0" w:space="0" w:color="auto"/>
                        <w:bottom w:val="none" w:sz="0" w:space="0" w:color="auto"/>
                        <w:right w:val="none" w:sz="0" w:space="0" w:color="auto"/>
                      </w:divBdr>
                      <w:divsChild>
                        <w:div w:id="98127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8946123">
      <w:bodyDiv w:val="1"/>
      <w:marLeft w:val="0"/>
      <w:marRight w:val="0"/>
      <w:marTop w:val="0"/>
      <w:marBottom w:val="0"/>
      <w:divBdr>
        <w:top w:val="none" w:sz="0" w:space="0" w:color="auto"/>
        <w:left w:val="none" w:sz="0" w:space="0" w:color="auto"/>
        <w:bottom w:val="none" w:sz="0" w:space="0" w:color="auto"/>
        <w:right w:val="none" w:sz="0" w:space="0" w:color="auto"/>
      </w:divBdr>
    </w:div>
    <w:div w:id="2096123552">
      <w:bodyDiv w:val="1"/>
      <w:marLeft w:val="0"/>
      <w:marRight w:val="0"/>
      <w:marTop w:val="0"/>
      <w:marBottom w:val="0"/>
      <w:divBdr>
        <w:top w:val="none" w:sz="0" w:space="0" w:color="auto"/>
        <w:left w:val="none" w:sz="0" w:space="0" w:color="auto"/>
        <w:bottom w:val="none" w:sz="0" w:space="0" w:color="auto"/>
        <w:right w:val="none" w:sz="0" w:space="0" w:color="auto"/>
      </w:divBdr>
      <w:divsChild>
        <w:div w:id="1222904572">
          <w:marLeft w:val="0"/>
          <w:marRight w:val="0"/>
          <w:marTop w:val="0"/>
          <w:marBottom w:val="0"/>
          <w:divBdr>
            <w:top w:val="none" w:sz="0" w:space="0" w:color="auto"/>
            <w:left w:val="none" w:sz="0" w:space="0" w:color="auto"/>
            <w:bottom w:val="none" w:sz="0" w:space="0" w:color="auto"/>
            <w:right w:val="none" w:sz="0" w:space="0" w:color="auto"/>
          </w:divBdr>
          <w:divsChild>
            <w:div w:id="959799054">
              <w:marLeft w:val="0"/>
              <w:marRight w:val="0"/>
              <w:marTop w:val="0"/>
              <w:marBottom w:val="0"/>
              <w:divBdr>
                <w:top w:val="none" w:sz="0" w:space="0" w:color="auto"/>
                <w:left w:val="none" w:sz="0" w:space="0" w:color="auto"/>
                <w:bottom w:val="none" w:sz="0" w:space="0" w:color="auto"/>
                <w:right w:val="none" w:sz="0" w:space="0" w:color="auto"/>
              </w:divBdr>
              <w:divsChild>
                <w:div w:id="174076629">
                  <w:marLeft w:val="-240"/>
                  <w:marRight w:val="-240"/>
                  <w:marTop w:val="0"/>
                  <w:marBottom w:val="0"/>
                  <w:divBdr>
                    <w:top w:val="none" w:sz="0" w:space="0" w:color="auto"/>
                    <w:left w:val="none" w:sz="0" w:space="0" w:color="auto"/>
                    <w:bottom w:val="none" w:sz="0" w:space="0" w:color="auto"/>
                    <w:right w:val="none" w:sz="0" w:space="0" w:color="auto"/>
                  </w:divBdr>
                  <w:divsChild>
                    <w:div w:id="955796362">
                      <w:marLeft w:val="0"/>
                      <w:marRight w:val="0"/>
                      <w:marTop w:val="0"/>
                      <w:marBottom w:val="0"/>
                      <w:divBdr>
                        <w:top w:val="none" w:sz="0" w:space="0" w:color="auto"/>
                        <w:left w:val="none" w:sz="0" w:space="0" w:color="auto"/>
                        <w:bottom w:val="none" w:sz="0" w:space="0" w:color="auto"/>
                        <w:right w:val="none" w:sz="0" w:space="0" w:color="auto"/>
                      </w:divBdr>
                      <w:divsChild>
                        <w:div w:id="214539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3938641">
      <w:bodyDiv w:val="1"/>
      <w:marLeft w:val="0"/>
      <w:marRight w:val="0"/>
      <w:marTop w:val="0"/>
      <w:marBottom w:val="0"/>
      <w:divBdr>
        <w:top w:val="none" w:sz="0" w:space="0" w:color="auto"/>
        <w:left w:val="none" w:sz="0" w:space="0" w:color="auto"/>
        <w:bottom w:val="none" w:sz="0" w:space="0" w:color="auto"/>
        <w:right w:val="none" w:sz="0" w:space="0" w:color="auto"/>
      </w:divBdr>
      <w:divsChild>
        <w:div w:id="2135442934">
          <w:marLeft w:val="0"/>
          <w:marRight w:val="0"/>
          <w:marTop w:val="0"/>
          <w:marBottom w:val="0"/>
          <w:divBdr>
            <w:top w:val="none" w:sz="0" w:space="0" w:color="auto"/>
            <w:left w:val="none" w:sz="0" w:space="0" w:color="auto"/>
            <w:bottom w:val="none" w:sz="0" w:space="0" w:color="auto"/>
            <w:right w:val="none" w:sz="0" w:space="0" w:color="auto"/>
          </w:divBdr>
          <w:divsChild>
            <w:div w:id="828668860">
              <w:marLeft w:val="0"/>
              <w:marRight w:val="0"/>
              <w:marTop w:val="0"/>
              <w:marBottom w:val="0"/>
              <w:divBdr>
                <w:top w:val="none" w:sz="0" w:space="0" w:color="auto"/>
                <w:left w:val="none" w:sz="0" w:space="0" w:color="auto"/>
                <w:bottom w:val="none" w:sz="0" w:space="0" w:color="auto"/>
                <w:right w:val="none" w:sz="0" w:space="0" w:color="auto"/>
              </w:divBdr>
              <w:divsChild>
                <w:div w:id="1986007693">
                  <w:marLeft w:val="-240"/>
                  <w:marRight w:val="-240"/>
                  <w:marTop w:val="0"/>
                  <w:marBottom w:val="0"/>
                  <w:divBdr>
                    <w:top w:val="none" w:sz="0" w:space="0" w:color="auto"/>
                    <w:left w:val="none" w:sz="0" w:space="0" w:color="auto"/>
                    <w:bottom w:val="none" w:sz="0" w:space="0" w:color="auto"/>
                    <w:right w:val="none" w:sz="0" w:space="0" w:color="auto"/>
                  </w:divBdr>
                  <w:divsChild>
                    <w:div w:id="236400029">
                      <w:marLeft w:val="0"/>
                      <w:marRight w:val="0"/>
                      <w:marTop w:val="0"/>
                      <w:marBottom w:val="0"/>
                      <w:divBdr>
                        <w:top w:val="none" w:sz="0" w:space="0" w:color="auto"/>
                        <w:left w:val="none" w:sz="0" w:space="0" w:color="auto"/>
                        <w:bottom w:val="none" w:sz="0" w:space="0" w:color="auto"/>
                        <w:right w:val="none" w:sz="0" w:space="0" w:color="auto"/>
                      </w:divBdr>
                      <w:divsChild>
                        <w:div w:id="23455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606479">
      <w:bodyDiv w:val="1"/>
      <w:marLeft w:val="0"/>
      <w:marRight w:val="0"/>
      <w:marTop w:val="0"/>
      <w:marBottom w:val="0"/>
      <w:divBdr>
        <w:top w:val="none" w:sz="0" w:space="0" w:color="auto"/>
        <w:left w:val="none" w:sz="0" w:space="0" w:color="auto"/>
        <w:bottom w:val="none" w:sz="0" w:space="0" w:color="auto"/>
        <w:right w:val="none" w:sz="0" w:space="0" w:color="auto"/>
      </w:divBdr>
      <w:divsChild>
        <w:div w:id="459878693">
          <w:marLeft w:val="0"/>
          <w:marRight w:val="0"/>
          <w:marTop w:val="0"/>
          <w:marBottom w:val="0"/>
          <w:divBdr>
            <w:top w:val="none" w:sz="0" w:space="0" w:color="auto"/>
            <w:left w:val="none" w:sz="0" w:space="0" w:color="auto"/>
            <w:bottom w:val="none" w:sz="0" w:space="0" w:color="auto"/>
            <w:right w:val="none" w:sz="0" w:space="0" w:color="auto"/>
          </w:divBdr>
          <w:divsChild>
            <w:div w:id="1492603740">
              <w:marLeft w:val="0"/>
              <w:marRight w:val="0"/>
              <w:marTop w:val="0"/>
              <w:marBottom w:val="0"/>
              <w:divBdr>
                <w:top w:val="none" w:sz="0" w:space="0" w:color="auto"/>
                <w:left w:val="none" w:sz="0" w:space="0" w:color="auto"/>
                <w:bottom w:val="none" w:sz="0" w:space="0" w:color="auto"/>
                <w:right w:val="none" w:sz="0" w:space="0" w:color="auto"/>
              </w:divBdr>
              <w:divsChild>
                <w:div w:id="1882015271">
                  <w:marLeft w:val="-240"/>
                  <w:marRight w:val="-240"/>
                  <w:marTop w:val="0"/>
                  <w:marBottom w:val="0"/>
                  <w:divBdr>
                    <w:top w:val="none" w:sz="0" w:space="0" w:color="auto"/>
                    <w:left w:val="none" w:sz="0" w:space="0" w:color="auto"/>
                    <w:bottom w:val="none" w:sz="0" w:space="0" w:color="auto"/>
                    <w:right w:val="none" w:sz="0" w:space="0" w:color="auto"/>
                  </w:divBdr>
                  <w:divsChild>
                    <w:div w:id="1110012769">
                      <w:marLeft w:val="0"/>
                      <w:marRight w:val="0"/>
                      <w:marTop w:val="0"/>
                      <w:marBottom w:val="0"/>
                      <w:divBdr>
                        <w:top w:val="none" w:sz="0" w:space="0" w:color="auto"/>
                        <w:left w:val="none" w:sz="0" w:space="0" w:color="auto"/>
                        <w:bottom w:val="none" w:sz="0" w:space="0" w:color="auto"/>
                        <w:right w:val="none" w:sz="0" w:space="0" w:color="auto"/>
                      </w:divBdr>
                      <w:divsChild>
                        <w:div w:id="73184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3445</TotalTime>
  <Pages>12</Pages>
  <Words>2545</Words>
  <Characters>15273</Characters>
  <Application>Microsoft Office Word</Application>
  <DocSecurity>0</DocSecurity>
  <Lines>127</Lines>
  <Paragraphs>35</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17783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72</cp:revision>
  <cp:lastPrinted>2021-05-21T14:23:00Z</cp:lastPrinted>
  <dcterms:created xsi:type="dcterms:W3CDTF">2019-06-27T09:18:00Z</dcterms:created>
  <dcterms:modified xsi:type="dcterms:W3CDTF">2021-05-21T14:23:00Z</dcterms:modified>
</cp:coreProperties>
</file>